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A0E4"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REDUNDANCY CHECKLIST</w:t>
      </w:r>
    </w:p>
    <w:p w14:paraId="46ED0280" w14:textId="77777777">
      <w:pPr>
        <w:tabs>
          <w:tab w:val="left" w:pos="7437"/>
        </w:tabs>
        <w:spacing w:before="120"/>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D85C0C5" w14:textId="77777777">
      <w:pPr>
        <w:tabs>
          <w:tab w:val="left" w:pos="7437"/>
        </w:tabs>
        <w:spacing w:before="120"/>
        <w:jc w:val="both"/>
        <w:rPr>
          <w:rFonts w:ascii="Arial" w:hAnsi="Arial" w:cs="Arial"/>
          <w:b/>
          <w:bCs/>
          <w:sz w:val="22"/>
          <w:szCs w:val="22"/>
        </w:rPr>
      </w:pPr>
    </w:p>
    <w:p w14:paraId="5F40F7FE" w14:textId="77777777">
      <w:pPr>
        <w:tabs>
          <w:tab w:val="left" w:pos="7437"/>
        </w:tabs>
        <w:spacing w:before="120"/>
        <w:jc w:val="both"/>
        <w:rPr>
          <w:rFonts w:ascii="Arial" w:hAnsi="Arial" w:cs="Arial"/>
          <w:b/>
          <w:bCs/>
          <w:sz w:val="22"/>
          <w:szCs w:val="22"/>
        </w:rPr>
      </w:pPr>
    </w:p>
    <w:p w14:paraId="5A76AE7A" w14:textId="77777777">
      <w:pPr>
        <w:tabs>
          <w:tab w:val="left" w:pos="7437"/>
        </w:tabs>
        <w:spacing w:before="120"/>
        <w:jc w:val="both"/>
        <w:rPr>
          <w:rFonts w:ascii="Arial" w:hAnsi="Arial" w:cs="Arial"/>
          <w:b/>
          <w:bCs/>
          <w:sz w:val="22"/>
          <w:szCs w:val="22"/>
        </w:rPr>
      </w:pPr>
    </w:p>
    <w:p w14:paraId="16106B0B" w14:textId="77777777">
      <w:pPr>
        <w:tabs>
          <w:tab w:val="left" w:pos="7437"/>
        </w:tabs>
        <w:spacing w:before="120"/>
        <w:jc w:val="both"/>
        <w:rPr>
          <w:rFonts w:ascii="Arial" w:hAnsi="Arial" w:cs="Arial"/>
          <w:b/>
          <w:bCs/>
          <w:sz w:val="22"/>
          <w:szCs w:val="22"/>
        </w:rPr>
      </w:pPr>
    </w:p>
    <w:p w14:paraId="0EE74DFB" w14:textId="77777777">
      <w:pPr>
        <w:tabs>
          <w:tab w:val="left" w:pos="7437"/>
        </w:tabs>
        <w:spacing w:before="120"/>
        <w:jc w:val="both"/>
        <w:rPr>
          <w:rFonts w:ascii="Arial" w:hAnsi="Arial" w:cs="Arial"/>
          <w:b/>
          <w:bCs/>
          <w:sz w:val="22"/>
          <w:szCs w:val="22"/>
        </w:rPr>
      </w:pPr>
    </w:p>
    <w:p w14:paraId="5AA74683" w14:textId="77777777">
      <w:pPr>
        <w:tabs>
          <w:tab w:val="left" w:pos="3380"/>
        </w:tabs>
        <w:spacing w:before="120"/>
        <w:jc w:val="both"/>
        <w:rPr>
          <w:rFonts w:ascii="Arial" w:hAnsi="Arial" w:cs="Arial"/>
          <w:b/>
          <w:bCs/>
          <w:sz w:val="22"/>
          <w:szCs w:val="22"/>
        </w:rPr>
      </w:pPr>
    </w:p>
    <w:p w14:paraId="5E48EF7F" w14:textId="77777777">
      <w:pPr>
        <w:tabs>
          <w:tab w:val="left" w:pos="3380"/>
        </w:tabs>
        <w:spacing w:before="120"/>
        <w:jc w:val="both"/>
        <w:rPr>
          <w:rFonts w:ascii="Arial" w:hAnsi="Arial" w:cs="Arial"/>
          <w:b/>
          <w:bCs/>
          <w:sz w:val="22"/>
          <w:szCs w:val="22"/>
        </w:rPr>
      </w:pPr>
    </w:p>
    <w:p w14:paraId="2F18C829" w14:textId="77777777">
      <w:pPr>
        <w:tabs>
          <w:tab w:val="left" w:pos="3380"/>
        </w:tabs>
        <w:spacing w:before="120"/>
        <w:jc w:val="both"/>
        <w:rPr>
          <w:rFonts w:ascii="Arial" w:hAnsi="Arial" w:cs="Arial"/>
          <w:b/>
          <w:bCs/>
          <w:sz w:val="22"/>
          <w:szCs w:val="22"/>
        </w:rPr>
      </w:pPr>
    </w:p>
    <w:p w14:paraId="64C38B62" w14:textId="77777777">
      <w:pPr>
        <w:tabs>
          <w:tab w:val="left" w:pos="3380"/>
        </w:tabs>
        <w:spacing w:before="120"/>
        <w:jc w:val="both"/>
        <w:rPr>
          <w:rFonts w:ascii="Arial" w:hAnsi="Arial" w:cs="Arial"/>
          <w:b/>
          <w:bCs/>
          <w:sz w:val="22"/>
          <w:szCs w:val="22"/>
        </w:rPr>
      </w:pPr>
    </w:p>
    <w:p w14:paraId="3CC71B2C" w14:textId="77777777">
      <w:pPr>
        <w:tabs>
          <w:tab w:val="left" w:pos="3380"/>
        </w:tabs>
        <w:spacing w:before="120"/>
        <w:jc w:val="both"/>
        <w:rPr>
          <w:rFonts w:ascii="Arial" w:hAnsi="Arial" w:cs="Arial"/>
          <w:b/>
          <w:bCs/>
          <w:sz w:val="22"/>
          <w:szCs w:val="22"/>
        </w:rPr>
      </w:pPr>
    </w:p>
    <w:p w14:paraId="3D6A4864" w14:textId="77777777">
      <w:pPr>
        <w:tabs>
          <w:tab w:val="left" w:pos="7437"/>
        </w:tabs>
        <w:spacing w:before="120"/>
        <w:jc w:val="both"/>
        <w:rPr>
          <w:rFonts w:ascii="Arial" w:hAnsi="Arial" w:cs="Arial"/>
          <w:b/>
          <w:bCs/>
          <w:sz w:val="22"/>
          <w:szCs w:val="22"/>
        </w:rPr>
      </w:pPr>
    </w:p>
    <w:p w14:paraId="31680343" w14:textId="77777777">
      <w:pPr>
        <w:tabs>
          <w:tab w:val="left" w:pos="7437"/>
        </w:tabs>
        <w:spacing w:before="120"/>
        <w:jc w:val="both"/>
        <w:rPr>
          <w:rFonts w:ascii="Arial" w:hAnsi="Arial" w:cs="Arial"/>
          <w:b/>
          <w:bCs/>
          <w:sz w:val="22"/>
          <w:szCs w:val="22"/>
        </w:rPr>
      </w:pPr>
    </w:p>
    <w:p w14:paraId="7E52007F" w14:textId="77777777">
      <w:pPr>
        <w:tabs>
          <w:tab w:val="left" w:pos="7437"/>
        </w:tabs>
        <w:spacing w:before="120"/>
        <w:jc w:val="both"/>
        <w:rPr>
          <w:rFonts w:ascii="Arial" w:hAnsi="Arial" w:cs="Arial"/>
          <w:b/>
          <w:bCs/>
          <w:sz w:val="22"/>
          <w:szCs w:val="22"/>
        </w:rPr>
      </w:pPr>
    </w:p>
    <w:p w14:paraId="2AE9FC34" w14:textId="77777777">
      <w:pPr>
        <w:tabs>
          <w:tab w:val="left" w:pos="7437"/>
        </w:tabs>
        <w:spacing w:before="120"/>
        <w:jc w:val="both"/>
        <w:rPr>
          <w:rFonts w:ascii="Arial" w:hAnsi="Arial" w:cs="Arial"/>
          <w:b/>
          <w:bCs/>
          <w:sz w:val="22"/>
          <w:szCs w:val="22"/>
        </w:rPr>
      </w:pPr>
    </w:p>
    <w:p w14:paraId="6D7D184D" w14:textId="77777777">
      <w:pPr>
        <w:tabs>
          <w:tab w:val="left" w:pos="7437"/>
        </w:tabs>
        <w:spacing w:before="120"/>
        <w:jc w:val="both"/>
        <w:rPr>
          <w:rFonts w:ascii="Arial" w:hAnsi="Arial" w:cs="Arial"/>
          <w:b/>
          <w:bCs/>
          <w:sz w:val="22"/>
          <w:szCs w:val="22"/>
        </w:rPr>
      </w:pPr>
    </w:p>
    <w:p w14:paraId="731A31C3" w14:textId="77777777">
      <w:pPr>
        <w:tabs>
          <w:tab w:val="left" w:pos="7437"/>
        </w:tabs>
        <w:spacing w:before="120"/>
        <w:jc w:val="both"/>
        <w:rPr>
          <w:rFonts w:ascii="Arial" w:hAnsi="Arial" w:cs="Arial"/>
          <w:b/>
          <w:bCs/>
          <w:sz w:val="22"/>
          <w:szCs w:val="22"/>
        </w:rPr>
      </w:pPr>
    </w:p>
    <w:p w14:paraId="4EF40657" w14:textId="77777777">
      <w:pPr>
        <w:tabs>
          <w:tab w:val="left" w:pos="7437"/>
        </w:tabs>
        <w:spacing w:before="120"/>
        <w:jc w:val="both"/>
        <w:rPr>
          <w:rFonts w:ascii="Arial" w:hAnsi="Arial" w:cs="Arial"/>
          <w:b/>
          <w:bCs/>
          <w:sz w:val="22"/>
          <w:szCs w:val="22"/>
        </w:rPr>
      </w:pPr>
    </w:p>
    <w:p w14:paraId="02A4253B" w14:textId="77777777">
      <w:pPr>
        <w:tabs>
          <w:tab w:val="left" w:pos="7437"/>
        </w:tabs>
        <w:spacing w:before="120"/>
        <w:jc w:val="both"/>
        <w:rPr>
          <w:rFonts w:ascii="Arial" w:hAnsi="Arial" w:cs="Arial"/>
          <w:b/>
          <w:bCs/>
          <w:sz w:val="22"/>
          <w:szCs w:val="22"/>
        </w:rPr>
      </w:pPr>
    </w:p>
    <w:p w14:paraId="6E34F1F1"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00329C86" w14:textId="77777777">
      <w:pPr>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30AB6F5C" w14:textId="77777777">
      <w:pPr>
        <w:spacing w:line="276" w:lineRule="auto"/>
        <w:rPr>
          <w:rFonts w:ascii="Arial" w:hAnsi="Arial" w:cs="Arial"/>
        </w:rPr>
      </w:pPr>
      <w:r>
        <w:rPr>
          <w:rFonts w:ascii="Arial" w:hAnsi="Arial" w:cs="Arial"/>
        </w:rPr>
        <w:t xml:space="preserve">Our experienced workplace relations consultants can also </w:t>
      </w:r>
      <w:proofErr w:type="gramStart"/>
      <w:r>
        <w:rPr>
          <w:rFonts w:ascii="Arial" w:hAnsi="Arial" w:cs="Arial"/>
        </w:rPr>
        <w:t>provide assistance to</w:t>
      </w:r>
      <w:proofErr w:type="gramEnd"/>
      <w:r>
        <w:rPr>
          <w:rFonts w:ascii="Arial" w:hAnsi="Arial" w:cs="Arial"/>
        </w:rPr>
        <w:t xml:space="preserve"> both members and non-members on a range of more complex matters for a fee-for-service. The consultants can, among other things, provide training to employees, conduct investigations and provide representation at proceedings at the Fair Work Commission. </w:t>
      </w:r>
    </w:p>
    <w:p w14:paraId="3BDBFC7B" w14:textId="77777777">
      <w:pPr>
        <w:spacing w:line="276" w:lineRule="auto"/>
        <w:rPr>
          <w:rFonts w:ascii="Arial" w:hAnsi="Arial" w:cs="Arial"/>
          <w:b/>
        </w:rPr>
      </w:pPr>
      <w:r>
        <w:rPr>
          <w:rFonts w:ascii="Arial" w:hAnsi="Arial" w:cs="Arial"/>
        </w:rPr>
        <w:t xml:space="preserve">For assistance or more information, please contact the Workplace Relations Advice Line on </w:t>
      </w:r>
      <w:r>
        <w:rPr>
          <w:rFonts w:ascii="Arial" w:hAnsi="Arial" w:cs="Arial"/>
          <w:b/>
        </w:rPr>
        <w:t>(03) 8662 5222.</w:t>
      </w:r>
    </w:p>
    <w:p w14:paraId="0171DDAB" w14:textId="77777777">
      <w:pPr>
        <w:spacing w:line="276" w:lineRule="auto"/>
        <w:rPr>
          <w:rFonts w:ascii="Arial" w:hAnsi="Arial" w:cs="Arial"/>
          <w:b/>
          <w:sz w:val="16"/>
          <w:szCs w:val="16"/>
        </w:rPr>
      </w:pPr>
      <w:r>
        <w:rPr>
          <w:rFonts w:ascii="Arial" w:hAnsi="Arial" w:cs="Arial"/>
          <w:b/>
          <w:sz w:val="16"/>
          <w:szCs w:val="16"/>
        </w:rPr>
        <w:t xml:space="preserve">Disclaimer </w:t>
      </w:r>
    </w:p>
    <w:p w14:paraId="08519A94" w14:textId="77777777">
      <w:pPr>
        <w:spacing w:line="276" w:lineRule="auto"/>
        <w:rPr>
          <w:rFonts w:ascii="Arial" w:hAnsi="Arial" w:cs="Arial"/>
          <w:b/>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DA3CEBF"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 xml:space="preserve">REDUNDANCY </w:t>
      </w:r>
    </w:p>
    <w:p w14:paraId="503F5675" w14:textId="77777777">
      <w:pPr>
        <w:pStyle w:val="Heading2"/>
        <w:rPr>
          <w:rFonts w:ascii="Arial" w:hAnsi="Arial" w:cs="Arial"/>
        </w:rPr>
      </w:pPr>
      <w:r>
        <w:rPr>
          <w:rFonts w:ascii="Arial" w:hAnsi="Arial" w:cs="Arial"/>
        </w:rPr>
        <w:t>What is a redundancy?</w:t>
      </w:r>
    </w:p>
    <w:p w14:paraId="28E4993A" w14:textId="77777777">
      <w:pPr>
        <w:pStyle w:val="Heading2"/>
        <w:rPr>
          <w:rFonts w:ascii="Arial" w:hAnsi="Arial" w:cs="Arial"/>
          <w:color w:val="auto"/>
          <w:sz w:val="20"/>
          <w:szCs w:val="20"/>
        </w:rPr>
      </w:pPr>
      <w:r>
        <w:rPr>
          <w:rFonts w:ascii="Arial" w:hAnsi="Arial" w:cs="Arial"/>
          <w:color w:val="auto"/>
          <w:sz w:val="20"/>
          <w:szCs w:val="20"/>
        </w:rPr>
        <w:t xml:space="preserve">Termination of employment due to redundancy is a form of dismissal by the employer.  It carries with it the concept of involuntary termination of the employee’s employment.  However, rather than being a </w:t>
      </w:r>
      <w:proofErr w:type="gramStart"/>
      <w:r>
        <w:rPr>
          <w:rFonts w:ascii="Arial" w:hAnsi="Arial" w:cs="Arial"/>
          <w:color w:val="auto"/>
          <w:sz w:val="20"/>
          <w:szCs w:val="20"/>
        </w:rPr>
        <w:t>fault based</w:t>
      </w:r>
      <w:proofErr w:type="gramEnd"/>
      <w:r>
        <w:rPr>
          <w:rFonts w:ascii="Arial" w:hAnsi="Arial" w:cs="Arial"/>
          <w:color w:val="auto"/>
          <w:sz w:val="20"/>
          <w:szCs w:val="20"/>
        </w:rPr>
        <w:t xml:space="preserve"> dismissal, redundancy is usually caused by factors such as economic conditions, business efficiency, or technological development. </w:t>
      </w:r>
    </w:p>
    <w:p w14:paraId="64D70DED" w14:textId="77777777">
      <w:pPr>
        <w:rPr>
          <w:rFonts w:ascii="Arial" w:hAnsi="Arial" w:cs="Arial"/>
        </w:rPr>
      </w:pPr>
    </w:p>
    <w:p w14:paraId="293E1E5B"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t>REDUNDANCY CHECKLIST</w:t>
      </w:r>
    </w:p>
    <w:tbl>
      <w:tblPr>
        <w:tblStyle w:val="TableGrid"/>
        <w:tblW w:w="0" w:type="auto"/>
        <w:tblLook w:val="04A0" w:firstRow="1" w:lastRow="0" w:firstColumn="1" w:lastColumn="0" w:noHBand="0" w:noVBand="1"/>
      </w:tblPr>
      <w:tblGrid>
        <w:gridCol w:w="10060"/>
        <w:gridCol w:w="470"/>
      </w:tblGrid>
      <w:tr w14:paraId="00CEB27E" w14:textId="77777777">
        <w:trPr>
          <w:trHeight w:val="454"/>
        </w:trPr>
        <w:tc>
          <w:tcPr>
            <w:tcW w:w="10530" w:type="dxa"/>
            <w:gridSpan w:val="2"/>
            <w:shd w:val="clear" w:color="auto" w:fill="012169" w:themeFill="accent1"/>
            <w:vAlign w:val="center"/>
          </w:tcPr>
          <w:p w14:paraId="4F1F5A0E" w14:textId="77777777">
            <w:pPr>
              <w:pStyle w:val="TableHeading1"/>
              <w:rPr>
                <w:rFonts w:ascii="Arial" w:hAnsi="Arial" w:cs="Arial"/>
                <w:b/>
              </w:rPr>
            </w:pPr>
            <w:r>
              <w:rPr>
                <w:rFonts w:ascii="Arial" w:hAnsi="Arial" w:cs="Arial"/>
                <w:b/>
              </w:rPr>
              <w:t>Sequence of tasks</w:t>
            </w:r>
          </w:p>
        </w:tc>
      </w:tr>
      <w:tr w14:paraId="2D72E22B" w14:textId="77777777">
        <w:trPr>
          <w:trHeight w:val="454"/>
        </w:trPr>
        <w:tc>
          <w:tcPr>
            <w:tcW w:w="10530" w:type="dxa"/>
            <w:gridSpan w:val="2"/>
            <w:shd w:val="clear" w:color="auto" w:fill="FFFFFF" w:themeFill="background1"/>
            <w:vAlign w:val="center"/>
          </w:tcPr>
          <w:p w14:paraId="14A2325D" w14:textId="77777777">
            <w:pPr>
              <w:pStyle w:val="TableHeading1"/>
              <w:ind w:left="0"/>
              <w:rPr>
                <w:rFonts w:ascii="Arial" w:hAnsi="Arial" w:cs="Arial"/>
                <w:b/>
                <w:sz w:val="20"/>
                <w:szCs w:val="20"/>
              </w:rPr>
            </w:pPr>
            <w:r>
              <w:rPr>
                <w:rFonts w:ascii="Arial" w:hAnsi="Arial" w:cs="Arial"/>
                <w:b/>
                <w:color w:val="auto"/>
                <w:sz w:val="20"/>
                <w:szCs w:val="20"/>
              </w:rPr>
              <w:t>Preliminary steps — Prior to making a definite decision to make a position redundant</w:t>
            </w:r>
          </w:p>
        </w:tc>
      </w:tr>
      <w:tr w14:paraId="73647CB2" w14:textId="77777777">
        <w:trPr>
          <w:trHeight w:val="454"/>
        </w:trPr>
        <w:tc>
          <w:tcPr>
            <w:tcW w:w="10060" w:type="dxa"/>
            <w:vAlign w:val="center"/>
          </w:tcPr>
          <w:p w14:paraId="2B5B5C6F" w14:textId="77777777">
            <w:pPr>
              <w:pStyle w:val="Numberedbulletpoint"/>
              <w:rPr>
                <w:rFonts w:ascii="Arial" w:hAnsi="Arial" w:cs="Arial"/>
              </w:rPr>
            </w:pPr>
            <w:r>
              <w:rPr>
                <w:rFonts w:ascii="Arial" w:hAnsi="Arial" w:cs="Arial"/>
              </w:rPr>
              <w:t>Assess the motivating reasons for the redundancy. Consider whether the reason for the redundancy would amount to a genuine redundancy.</w:t>
            </w:r>
          </w:p>
        </w:tc>
        <w:tc>
          <w:tcPr>
            <w:tcW w:w="470" w:type="dxa"/>
            <w:vAlign w:val="center"/>
          </w:tcPr>
          <w:p w14:paraId="6AF5D11F" w14:textId="77777777">
            <w:pPr>
              <w:pStyle w:val="BodyText"/>
              <w:spacing w:after="0"/>
              <w:rPr>
                <w:rFonts w:ascii="Arial" w:hAnsi="Arial" w:cs="Arial"/>
              </w:rPr>
            </w:pPr>
            <w:r>
              <w:rPr>
                <w:rFonts w:ascii="Arial" w:hAnsi="Arial" w:cs="Arial"/>
              </w:rPr>
              <w:sym w:font="Wingdings" w:char="F072"/>
            </w:r>
          </w:p>
        </w:tc>
      </w:tr>
      <w:tr w14:paraId="1CF98BCE" w14:textId="77777777">
        <w:trPr>
          <w:trHeight w:val="454"/>
        </w:trPr>
        <w:tc>
          <w:tcPr>
            <w:tcW w:w="10060" w:type="dxa"/>
            <w:vAlign w:val="center"/>
          </w:tcPr>
          <w:p w14:paraId="7110A695" w14:textId="77777777">
            <w:pPr>
              <w:pStyle w:val="Numberedbulletpoint"/>
              <w:rPr>
                <w:rFonts w:ascii="Arial" w:hAnsi="Arial" w:cs="Arial"/>
              </w:rPr>
            </w:pPr>
            <w:r>
              <w:rPr>
                <w:rFonts w:ascii="Arial" w:hAnsi="Arial" w:cs="Arial"/>
              </w:rPr>
              <w:t>Do you no longer wish the job to be performed by anyone because of changes in the operational requirements of your enterprise or due to insolvency or bankruptcy?</w:t>
            </w:r>
          </w:p>
        </w:tc>
        <w:tc>
          <w:tcPr>
            <w:tcW w:w="470" w:type="dxa"/>
            <w:vAlign w:val="center"/>
          </w:tcPr>
          <w:p w14:paraId="26D38DF4" w14:textId="77777777">
            <w:pPr>
              <w:pStyle w:val="BodyText"/>
              <w:spacing w:after="0"/>
              <w:rPr>
                <w:rFonts w:ascii="Arial" w:hAnsi="Arial" w:cs="Arial"/>
              </w:rPr>
            </w:pPr>
            <w:r>
              <w:rPr>
                <w:rFonts w:ascii="Arial" w:hAnsi="Arial" w:cs="Arial"/>
              </w:rPr>
              <w:sym w:font="Wingdings" w:char="F072"/>
            </w:r>
          </w:p>
        </w:tc>
      </w:tr>
      <w:tr w14:paraId="5EF384ED" w14:textId="77777777">
        <w:trPr>
          <w:trHeight w:val="454"/>
        </w:trPr>
        <w:tc>
          <w:tcPr>
            <w:tcW w:w="10060" w:type="dxa"/>
            <w:vAlign w:val="center"/>
          </w:tcPr>
          <w:p w14:paraId="2C752039" w14:textId="77777777">
            <w:pPr>
              <w:pStyle w:val="Numberedbulletpoint"/>
              <w:rPr>
                <w:rFonts w:ascii="Arial" w:hAnsi="Arial" w:cs="Arial"/>
              </w:rPr>
            </w:pPr>
            <w:r>
              <w:rPr>
                <w:rFonts w:ascii="Arial" w:hAnsi="Arial" w:cs="Arial"/>
              </w:rPr>
              <w:t>Are there reasons of an economic, technological, structural nature that necessitates a restructure of the business? Obtain data to support those reasons.</w:t>
            </w:r>
          </w:p>
        </w:tc>
        <w:tc>
          <w:tcPr>
            <w:tcW w:w="470" w:type="dxa"/>
            <w:vAlign w:val="center"/>
          </w:tcPr>
          <w:p w14:paraId="24620200" w14:textId="77777777">
            <w:pPr>
              <w:pStyle w:val="BodyText"/>
              <w:spacing w:after="0"/>
              <w:rPr>
                <w:rFonts w:ascii="Arial" w:hAnsi="Arial" w:cs="Arial"/>
              </w:rPr>
            </w:pPr>
            <w:r>
              <w:rPr>
                <w:rFonts w:ascii="Arial" w:hAnsi="Arial" w:cs="Arial"/>
              </w:rPr>
              <w:sym w:font="Wingdings" w:char="F072"/>
            </w:r>
          </w:p>
        </w:tc>
      </w:tr>
      <w:tr w14:paraId="5A51BE73" w14:textId="77777777">
        <w:trPr>
          <w:trHeight w:val="454"/>
        </w:trPr>
        <w:tc>
          <w:tcPr>
            <w:tcW w:w="10060" w:type="dxa"/>
            <w:vAlign w:val="center"/>
          </w:tcPr>
          <w:p w14:paraId="3F3F6A83" w14:textId="77777777">
            <w:pPr>
              <w:pStyle w:val="Numberedbulletpoint"/>
              <w:rPr>
                <w:rFonts w:ascii="Arial" w:hAnsi="Arial" w:cs="Arial"/>
              </w:rPr>
            </w:pPr>
            <w:r>
              <w:rPr>
                <w:rFonts w:ascii="Arial" w:hAnsi="Arial" w:cs="Arial"/>
              </w:rPr>
              <w:t>Consider alternatives to redundancy, such as transfers, retraining or redeployment (within the employer’s enterprise or the enterprise of an associated entity of the employer).</w:t>
            </w:r>
          </w:p>
        </w:tc>
        <w:tc>
          <w:tcPr>
            <w:tcW w:w="470" w:type="dxa"/>
            <w:vAlign w:val="center"/>
          </w:tcPr>
          <w:p w14:paraId="7EE60B70" w14:textId="77777777">
            <w:pPr>
              <w:pStyle w:val="BodyText"/>
              <w:spacing w:after="0"/>
              <w:rPr>
                <w:rFonts w:ascii="Arial" w:hAnsi="Arial" w:cs="Arial"/>
              </w:rPr>
            </w:pPr>
            <w:r>
              <w:rPr>
                <w:rFonts w:ascii="Arial" w:hAnsi="Arial" w:cs="Arial"/>
              </w:rPr>
              <w:sym w:font="Wingdings" w:char="F072"/>
            </w:r>
          </w:p>
        </w:tc>
      </w:tr>
      <w:tr w14:paraId="3D933365" w14:textId="77777777">
        <w:trPr>
          <w:trHeight w:val="454"/>
        </w:trPr>
        <w:tc>
          <w:tcPr>
            <w:tcW w:w="10060" w:type="dxa"/>
            <w:vAlign w:val="center"/>
          </w:tcPr>
          <w:p w14:paraId="0D0417E0" w14:textId="77777777">
            <w:pPr>
              <w:pStyle w:val="Numberedbulletpoint"/>
              <w:rPr>
                <w:rFonts w:ascii="Arial" w:hAnsi="Arial" w:cs="Arial"/>
              </w:rPr>
            </w:pPr>
            <w:r>
              <w:rPr>
                <w:rFonts w:ascii="Arial" w:hAnsi="Arial" w:cs="Arial"/>
              </w:rPr>
              <w:t>Do you still need to consider redundancies?</w:t>
            </w:r>
          </w:p>
        </w:tc>
        <w:tc>
          <w:tcPr>
            <w:tcW w:w="470" w:type="dxa"/>
            <w:vAlign w:val="center"/>
          </w:tcPr>
          <w:p w14:paraId="71149489" w14:textId="77777777">
            <w:pPr>
              <w:pStyle w:val="BodyText"/>
              <w:spacing w:after="0"/>
              <w:rPr>
                <w:rFonts w:ascii="Arial" w:hAnsi="Arial" w:cs="Arial"/>
              </w:rPr>
            </w:pPr>
            <w:r>
              <w:rPr>
                <w:rFonts w:ascii="Arial" w:hAnsi="Arial" w:cs="Arial"/>
              </w:rPr>
              <w:sym w:font="Wingdings" w:char="F072"/>
            </w:r>
          </w:p>
        </w:tc>
      </w:tr>
      <w:tr w14:paraId="2F243C1D" w14:textId="77777777">
        <w:trPr>
          <w:trHeight w:val="454"/>
        </w:trPr>
        <w:tc>
          <w:tcPr>
            <w:tcW w:w="10530" w:type="dxa"/>
            <w:gridSpan w:val="2"/>
            <w:vAlign w:val="center"/>
          </w:tcPr>
          <w:p w14:paraId="53278B9F" w14:textId="77777777">
            <w:pPr>
              <w:pStyle w:val="BodyText"/>
              <w:spacing w:after="0"/>
              <w:rPr>
                <w:rFonts w:ascii="Arial" w:hAnsi="Arial" w:cs="Arial"/>
              </w:rPr>
            </w:pPr>
            <w:r>
              <w:rPr>
                <w:rFonts w:ascii="Arial" w:hAnsi="Arial" w:cs="Arial"/>
                <w:b/>
              </w:rPr>
              <w:t>Selection of employee to retrench</w:t>
            </w:r>
          </w:p>
        </w:tc>
      </w:tr>
      <w:tr w14:paraId="2A5D4495" w14:textId="77777777">
        <w:trPr>
          <w:trHeight w:val="454"/>
        </w:trPr>
        <w:tc>
          <w:tcPr>
            <w:tcW w:w="10060" w:type="dxa"/>
            <w:vAlign w:val="center"/>
          </w:tcPr>
          <w:p w14:paraId="1C22E6D9" w14:textId="77777777">
            <w:pPr>
              <w:pStyle w:val="Numberedbulletpoint"/>
              <w:rPr>
                <w:rFonts w:ascii="Arial" w:hAnsi="Arial" w:cs="Arial"/>
              </w:rPr>
            </w:pPr>
            <w:r>
              <w:rPr>
                <w:rFonts w:ascii="Arial" w:hAnsi="Arial" w:cs="Arial"/>
              </w:rPr>
              <w:t>Select employees for redundancy, in a fair and non-discriminatory way.</w:t>
            </w:r>
          </w:p>
        </w:tc>
        <w:tc>
          <w:tcPr>
            <w:tcW w:w="470" w:type="dxa"/>
            <w:vAlign w:val="center"/>
          </w:tcPr>
          <w:p w14:paraId="01FEE329" w14:textId="77777777">
            <w:pPr>
              <w:pStyle w:val="BodyText"/>
              <w:spacing w:after="0"/>
              <w:rPr>
                <w:rFonts w:ascii="Arial" w:hAnsi="Arial" w:cs="Arial"/>
              </w:rPr>
            </w:pPr>
            <w:r>
              <w:rPr>
                <w:rFonts w:ascii="Arial" w:hAnsi="Arial" w:cs="Arial"/>
              </w:rPr>
              <w:sym w:font="Wingdings" w:char="F072"/>
            </w:r>
          </w:p>
        </w:tc>
      </w:tr>
      <w:tr w14:paraId="1F66F88D" w14:textId="77777777">
        <w:trPr>
          <w:trHeight w:val="454"/>
        </w:trPr>
        <w:tc>
          <w:tcPr>
            <w:tcW w:w="10060" w:type="dxa"/>
            <w:vAlign w:val="center"/>
          </w:tcPr>
          <w:p w14:paraId="571CD3CF" w14:textId="77777777">
            <w:pPr>
              <w:pStyle w:val="Numberedbulletpoint"/>
              <w:rPr>
                <w:rFonts w:ascii="Arial" w:hAnsi="Arial" w:cs="Arial"/>
              </w:rPr>
            </w:pPr>
            <w:r>
              <w:rPr>
                <w:rFonts w:ascii="Arial" w:hAnsi="Arial" w:cs="Arial"/>
              </w:rPr>
              <w:t>Identify employees for redundancy by objective selection criteria which are applied consistently to employees whose position may be made redundant. Relevant factors may include a consideration of an employee’s:</w:t>
            </w:r>
          </w:p>
          <w:p w14:paraId="07F68837" w14:textId="77777777">
            <w:pPr>
              <w:pStyle w:val="Numberedbulletpoint"/>
              <w:numPr>
                <w:ilvl w:val="0"/>
                <w:numId w:val="0"/>
              </w:numPr>
              <w:ind w:left="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qualifications</w:t>
            </w:r>
          </w:p>
          <w:p w14:paraId="17D45B8F" w14:textId="77777777">
            <w:pPr>
              <w:pStyle w:val="Numberedbulletpoint"/>
              <w:numPr>
                <w:ilvl w:val="0"/>
                <w:numId w:val="0"/>
              </w:numPr>
              <w:ind w:left="720"/>
              <w:rPr>
                <w:rFonts w:ascii="Arial" w:hAnsi="Arial" w:cs="Arial"/>
              </w:rPr>
            </w:pPr>
            <w:r>
              <w:rPr>
                <w:rFonts w:ascii="Arial" w:hAnsi="Arial" w:cs="Arial"/>
              </w:rPr>
              <w:t>(ii) skill set</w:t>
            </w:r>
          </w:p>
          <w:p w14:paraId="48C92B8E" w14:textId="77777777">
            <w:pPr>
              <w:pStyle w:val="Numberedbulletpoint"/>
              <w:numPr>
                <w:ilvl w:val="0"/>
                <w:numId w:val="0"/>
              </w:numPr>
              <w:ind w:left="720"/>
              <w:rPr>
                <w:rFonts w:ascii="Arial" w:hAnsi="Arial" w:cs="Arial"/>
              </w:rPr>
            </w:pPr>
            <w:r>
              <w:rPr>
                <w:rFonts w:ascii="Arial" w:hAnsi="Arial" w:cs="Arial"/>
              </w:rPr>
              <w:t>(iii) experience</w:t>
            </w:r>
          </w:p>
          <w:p w14:paraId="6898BFAC" w14:textId="77777777">
            <w:pPr>
              <w:pStyle w:val="Numberedbulletpoint"/>
              <w:numPr>
                <w:ilvl w:val="0"/>
                <w:numId w:val="0"/>
              </w:numPr>
              <w:ind w:left="720"/>
              <w:rPr>
                <w:rFonts w:ascii="Arial" w:hAnsi="Arial" w:cs="Arial"/>
              </w:rPr>
            </w:pPr>
            <w:r>
              <w:rPr>
                <w:rFonts w:ascii="Arial" w:hAnsi="Arial" w:cs="Arial"/>
              </w:rPr>
              <w:t>(iv) performance</w:t>
            </w:r>
          </w:p>
        </w:tc>
        <w:tc>
          <w:tcPr>
            <w:tcW w:w="470" w:type="dxa"/>
            <w:vAlign w:val="center"/>
          </w:tcPr>
          <w:p w14:paraId="46FE2890" w14:textId="77777777">
            <w:pPr>
              <w:pStyle w:val="BodyText"/>
              <w:spacing w:after="0"/>
              <w:rPr>
                <w:rFonts w:ascii="Arial" w:hAnsi="Arial" w:cs="Arial"/>
              </w:rPr>
            </w:pPr>
            <w:r>
              <w:rPr>
                <w:rFonts w:ascii="Arial" w:hAnsi="Arial" w:cs="Arial"/>
              </w:rPr>
              <w:sym w:font="Wingdings" w:char="F072"/>
            </w:r>
          </w:p>
        </w:tc>
      </w:tr>
      <w:tr w14:paraId="344CD8FF" w14:textId="77777777">
        <w:trPr>
          <w:trHeight w:val="454"/>
        </w:trPr>
        <w:tc>
          <w:tcPr>
            <w:tcW w:w="10530" w:type="dxa"/>
            <w:gridSpan w:val="2"/>
            <w:vAlign w:val="center"/>
          </w:tcPr>
          <w:p w14:paraId="4C5A03B3" w14:textId="77777777">
            <w:pPr>
              <w:pStyle w:val="BodyText"/>
              <w:spacing w:after="0"/>
              <w:rPr>
                <w:rFonts w:ascii="Arial" w:hAnsi="Arial" w:cs="Arial"/>
              </w:rPr>
            </w:pPr>
            <w:r>
              <w:rPr>
                <w:rFonts w:ascii="Arial" w:hAnsi="Arial" w:cs="Arial"/>
                <w:b/>
              </w:rPr>
              <w:t>Consultation</w:t>
            </w:r>
          </w:p>
        </w:tc>
      </w:tr>
      <w:tr w14:paraId="4EBCD81E" w14:textId="77777777">
        <w:trPr>
          <w:trHeight w:val="454"/>
        </w:trPr>
        <w:tc>
          <w:tcPr>
            <w:tcW w:w="10060" w:type="dxa"/>
            <w:vAlign w:val="center"/>
          </w:tcPr>
          <w:p w14:paraId="032D88DB" w14:textId="77777777">
            <w:pPr>
              <w:pStyle w:val="Numberedbulletpoint"/>
              <w:rPr>
                <w:rFonts w:ascii="Arial" w:hAnsi="Arial" w:cs="Arial"/>
              </w:rPr>
            </w:pPr>
            <w:r>
              <w:rPr>
                <w:rFonts w:ascii="Arial" w:hAnsi="Arial" w:cs="Arial"/>
              </w:rPr>
              <w:t>Consider obligations contained in awards, agreements, contracts, legislation and employer policies that mandate consultation and notification with employee(s) and/or unions about the proposed redundancies before they take effect.</w:t>
            </w:r>
          </w:p>
        </w:tc>
        <w:tc>
          <w:tcPr>
            <w:tcW w:w="470" w:type="dxa"/>
            <w:vAlign w:val="center"/>
          </w:tcPr>
          <w:p w14:paraId="04E7E159" w14:textId="77777777">
            <w:pPr>
              <w:pStyle w:val="BodyText"/>
              <w:spacing w:after="0"/>
              <w:rPr>
                <w:rFonts w:ascii="Arial" w:hAnsi="Arial" w:cs="Arial"/>
              </w:rPr>
            </w:pPr>
            <w:r>
              <w:rPr>
                <w:rFonts w:ascii="Arial" w:hAnsi="Arial" w:cs="Arial"/>
              </w:rPr>
              <w:sym w:font="Wingdings" w:char="F072"/>
            </w:r>
          </w:p>
        </w:tc>
      </w:tr>
      <w:tr w14:paraId="164F4FBB" w14:textId="77777777">
        <w:trPr>
          <w:trHeight w:val="454"/>
        </w:trPr>
        <w:tc>
          <w:tcPr>
            <w:tcW w:w="10060" w:type="dxa"/>
            <w:vAlign w:val="center"/>
          </w:tcPr>
          <w:p w14:paraId="3DBBDDFE" w14:textId="77777777">
            <w:pPr>
              <w:pStyle w:val="Numberedbulletpoint"/>
              <w:rPr>
                <w:rFonts w:ascii="Arial" w:hAnsi="Arial" w:cs="Arial"/>
              </w:rPr>
            </w:pPr>
            <w:r>
              <w:rPr>
                <w:rFonts w:ascii="Arial" w:hAnsi="Arial" w:cs="Arial"/>
              </w:rPr>
              <w:t xml:space="preserve">Consider whether you are obliged </w:t>
            </w:r>
            <w:proofErr w:type="gramStart"/>
            <w:r>
              <w:rPr>
                <w:rFonts w:ascii="Arial" w:hAnsi="Arial" w:cs="Arial"/>
              </w:rPr>
              <w:t>to, or</w:t>
            </w:r>
            <w:proofErr w:type="gramEnd"/>
            <w:r>
              <w:rPr>
                <w:rFonts w:ascii="Arial" w:hAnsi="Arial" w:cs="Arial"/>
              </w:rPr>
              <w:t xml:space="preserve"> will elect to offer voluntary redundancies.</w:t>
            </w:r>
          </w:p>
        </w:tc>
        <w:tc>
          <w:tcPr>
            <w:tcW w:w="470" w:type="dxa"/>
            <w:vAlign w:val="center"/>
          </w:tcPr>
          <w:p w14:paraId="6B40216D" w14:textId="77777777">
            <w:pPr>
              <w:pStyle w:val="BodyText"/>
              <w:spacing w:after="0"/>
              <w:rPr>
                <w:rFonts w:ascii="Arial" w:hAnsi="Arial" w:cs="Arial"/>
              </w:rPr>
            </w:pPr>
            <w:r>
              <w:rPr>
                <w:rFonts w:ascii="Arial" w:hAnsi="Arial" w:cs="Arial"/>
              </w:rPr>
              <w:sym w:font="Wingdings" w:char="F072"/>
            </w:r>
          </w:p>
        </w:tc>
      </w:tr>
      <w:tr w14:paraId="6EB4FD38" w14:textId="77777777">
        <w:trPr>
          <w:trHeight w:val="454"/>
        </w:trPr>
        <w:tc>
          <w:tcPr>
            <w:tcW w:w="10060" w:type="dxa"/>
            <w:vAlign w:val="center"/>
          </w:tcPr>
          <w:p w14:paraId="7BB27998" w14:textId="77777777">
            <w:pPr>
              <w:pStyle w:val="Numberedbulletpoint"/>
              <w:rPr>
                <w:rFonts w:ascii="Arial" w:hAnsi="Arial" w:cs="Arial"/>
              </w:rPr>
            </w:pPr>
            <w:r>
              <w:rPr>
                <w:rFonts w:ascii="Arial" w:hAnsi="Arial" w:cs="Arial"/>
              </w:rPr>
              <w:t>Discuss re-deployment opportunities with employees.</w:t>
            </w:r>
          </w:p>
        </w:tc>
        <w:tc>
          <w:tcPr>
            <w:tcW w:w="470" w:type="dxa"/>
            <w:vAlign w:val="center"/>
          </w:tcPr>
          <w:p w14:paraId="08EFB30F" w14:textId="77777777">
            <w:pPr>
              <w:pStyle w:val="BodyText"/>
              <w:spacing w:after="0"/>
              <w:rPr>
                <w:rFonts w:ascii="Arial" w:hAnsi="Arial" w:cs="Arial"/>
              </w:rPr>
            </w:pPr>
            <w:r>
              <w:rPr>
                <w:rFonts w:ascii="Arial" w:hAnsi="Arial" w:cs="Arial"/>
              </w:rPr>
              <w:sym w:font="Wingdings" w:char="F072"/>
            </w:r>
          </w:p>
        </w:tc>
      </w:tr>
      <w:tr w14:paraId="0E71CDE5" w14:textId="77777777">
        <w:trPr>
          <w:trHeight w:val="454"/>
        </w:trPr>
        <w:tc>
          <w:tcPr>
            <w:tcW w:w="10060" w:type="dxa"/>
            <w:vAlign w:val="center"/>
          </w:tcPr>
          <w:p w14:paraId="30634515" w14:textId="77777777">
            <w:pPr>
              <w:pStyle w:val="Numberedbulletpoint"/>
              <w:rPr>
                <w:rFonts w:ascii="Arial" w:hAnsi="Arial" w:cs="Arial"/>
              </w:rPr>
            </w:pPr>
            <w:r>
              <w:rPr>
                <w:rFonts w:ascii="Arial" w:hAnsi="Arial" w:cs="Arial"/>
              </w:rPr>
              <w:t>Comply with obligations in awards, agreements, contracts and legislation.</w:t>
            </w:r>
          </w:p>
        </w:tc>
        <w:tc>
          <w:tcPr>
            <w:tcW w:w="470" w:type="dxa"/>
            <w:vAlign w:val="center"/>
          </w:tcPr>
          <w:p w14:paraId="6B5DF44B" w14:textId="77777777">
            <w:pPr>
              <w:pStyle w:val="BodyText"/>
              <w:spacing w:after="0"/>
              <w:rPr>
                <w:rFonts w:ascii="Arial" w:hAnsi="Arial" w:cs="Arial"/>
              </w:rPr>
            </w:pPr>
            <w:r>
              <w:rPr>
                <w:rFonts w:ascii="Arial" w:hAnsi="Arial" w:cs="Arial"/>
              </w:rPr>
              <w:sym w:font="Wingdings" w:char="F072"/>
            </w:r>
          </w:p>
        </w:tc>
      </w:tr>
      <w:tr w14:paraId="4C1089B5" w14:textId="77777777">
        <w:trPr>
          <w:trHeight w:val="454"/>
        </w:trPr>
        <w:tc>
          <w:tcPr>
            <w:tcW w:w="10060" w:type="dxa"/>
            <w:vAlign w:val="center"/>
          </w:tcPr>
          <w:p w14:paraId="3EF48C5A" w14:textId="77777777">
            <w:pPr>
              <w:pStyle w:val="Numberedbulletpoint"/>
              <w:rPr>
                <w:rFonts w:ascii="Arial" w:hAnsi="Arial" w:cs="Arial"/>
              </w:rPr>
            </w:pPr>
            <w:r>
              <w:rPr>
                <w:rFonts w:ascii="Arial" w:hAnsi="Arial" w:cs="Arial"/>
              </w:rPr>
              <w:lastRenderedPageBreak/>
              <w:t>Notify affected employee(s) and relevant unions (where required) of impending redundancies.</w:t>
            </w:r>
          </w:p>
        </w:tc>
        <w:tc>
          <w:tcPr>
            <w:tcW w:w="470" w:type="dxa"/>
            <w:vAlign w:val="center"/>
          </w:tcPr>
          <w:p w14:paraId="46B94172" w14:textId="77777777">
            <w:pPr>
              <w:pStyle w:val="BodyText"/>
              <w:spacing w:after="0"/>
              <w:rPr>
                <w:rFonts w:ascii="Arial" w:hAnsi="Arial" w:cs="Arial"/>
              </w:rPr>
            </w:pPr>
            <w:r>
              <w:rPr>
                <w:rFonts w:ascii="Arial" w:hAnsi="Arial" w:cs="Arial"/>
              </w:rPr>
              <w:sym w:font="Wingdings" w:char="F072"/>
            </w:r>
          </w:p>
        </w:tc>
      </w:tr>
      <w:tr w14:paraId="758319F9" w14:textId="77777777">
        <w:trPr>
          <w:trHeight w:val="454"/>
        </w:trPr>
        <w:tc>
          <w:tcPr>
            <w:tcW w:w="10060" w:type="dxa"/>
            <w:vAlign w:val="center"/>
          </w:tcPr>
          <w:p w14:paraId="317FAFAF" w14:textId="77777777">
            <w:pPr>
              <w:pStyle w:val="Numberedbulletpoint"/>
              <w:rPr>
                <w:rFonts w:ascii="Arial" w:hAnsi="Arial" w:cs="Arial"/>
              </w:rPr>
            </w:pPr>
            <w:r>
              <w:rPr>
                <w:rFonts w:ascii="Arial" w:hAnsi="Arial" w:cs="Arial"/>
              </w:rPr>
              <w:t>Ensure affected employee(s) understand the genuine operational reasons for the impending redundancies.</w:t>
            </w:r>
          </w:p>
        </w:tc>
        <w:tc>
          <w:tcPr>
            <w:tcW w:w="470" w:type="dxa"/>
            <w:vAlign w:val="center"/>
          </w:tcPr>
          <w:p w14:paraId="0A8398A1" w14:textId="77777777">
            <w:pPr>
              <w:pStyle w:val="BodyText"/>
              <w:spacing w:after="0"/>
              <w:rPr>
                <w:rFonts w:ascii="Arial" w:hAnsi="Arial" w:cs="Arial"/>
              </w:rPr>
            </w:pPr>
            <w:r>
              <w:rPr>
                <w:rFonts w:ascii="Arial" w:hAnsi="Arial" w:cs="Arial"/>
              </w:rPr>
              <w:sym w:font="Wingdings" w:char="F072"/>
            </w:r>
          </w:p>
        </w:tc>
      </w:tr>
      <w:tr w14:paraId="5C6BE536" w14:textId="77777777">
        <w:trPr>
          <w:trHeight w:val="454"/>
        </w:trPr>
        <w:tc>
          <w:tcPr>
            <w:tcW w:w="10060" w:type="dxa"/>
            <w:vAlign w:val="center"/>
          </w:tcPr>
          <w:p w14:paraId="41885C38" w14:textId="77777777">
            <w:pPr>
              <w:pStyle w:val="Numberedbulletpoint"/>
              <w:rPr>
                <w:rFonts w:ascii="Arial" w:hAnsi="Arial" w:cs="Arial"/>
              </w:rPr>
            </w:pPr>
            <w:r>
              <w:rPr>
                <w:rFonts w:ascii="Arial" w:hAnsi="Arial" w:cs="Arial"/>
              </w:rPr>
              <w:t>Notify the employee of his/her redundancy and final date of employment in writing.</w:t>
            </w:r>
          </w:p>
        </w:tc>
        <w:tc>
          <w:tcPr>
            <w:tcW w:w="470" w:type="dxa"/>
            <w:vAlign w:val="center"/>
          </w:tcPr>
          <w:p w14:paraId="2746A670" w14:textId="77777777">
            <w:pPr>
              <w:pStyle w:val="BodyText"/>
              <w:spacing w:after="0"/>
              <w:rPr>
                <w:rFonts w:ascii="Arial" w:hAnsi="Arial" w:cs="Arial"/>
              </w:rPr>
            </w:pPr>
            <w:r>
              <w:rPr>
                <w:rFonts w:ascii="Arial" w:hAnsi="Arial" w:cs="Arial"/>
              </w:rPr>
              <w:sym w:font="Wingdings" w:char="F072"/>
            </w:r>
          </w:p>
        </w:tc>
      </w:tr>
      <w:tr w14:paraId="23589C62" w14:textId="77777777">
        <w:trPr>
          <w:trHeight w:val="454"/>
        </w:trPr>
        <w:tc>
          <w:tcPr>
            <w:tcW w:w="10530" w:type="dxa"/>
            <w:gridSpan w:val="2"/>
            <w:vAlign w:val="center"/>
          </w:tcPr>
          <w:p w14:paraId="3245303F" w14:textId="77777777">
            <w:pPr>
              <w:pStyle w:val="BodyText"/>
              <w:spacing w:after="0"/>
              <w:rPr>
                <w:rFonts w:ascii="Arial" w:hAnsi="Arial" w:cs="Arial"/>
              </w:rPr>
            </w:pPr>
            <w:r>
              <w:rPr>
                <w:rFonts w:ascii="Arial" w:hAnsi="Arial" w:cs="Arial"/>
                <w:b/>
              </w:rPr>
              <w:t>Entitlements</w:t>
            </w:r>
          </w:p>
        </w:tc>
      </w:tr>
      <w:tr w14:paraId="405D4F1D" w14:textId="77777777">
        <w:trPr>
          <w:trHeight w:val="454"/>
        </w:trPr>
        <w:tc>
          <w:tcPr>
            <w:tcW w:w="10060" w:type="dxa"/>
            <w:vAlign w:val="center"/>
          </w:tcPr>
          <w:p w14:paraId="1974179F" w14:textId="77777777">
            <w:pPr>
              <w:pStyle w:val="Numberedbulletpoint"/>
              <w:rPr>
                <w:rFonts w:ascii="Arial" w:hAnsi="Arial" w:cs="Arial"/>
              </w:rPr>
            </w:pPr>
            <w:r>
              <w:rPr>
                <w:rFonts w:ascii="Arial" w:hAnsi="Arial" w:cs="Arial"/>
              </w:rPr>
              <w:t>Identify any entitlement to redundancy/severance pay an employee might have under an applicable award or agreement, contract of employment, employer policy or legislation.</w:t>
            </w:r>
          </w:p>
        </w:tc>
        <w:tc>
          <w:tcPr>
            <w:tcW w:w="470" w:type="dxa"/>
            <w:vAlign w:val="center"/>
          </w:tcPr>
          <w:p w14:paraId="15BAF532" w14:textId="77777777">
            <w:pPr>
              <w:pStyle w:val="BodyText"/>
              <w:spacing w:after="0"/>
              <w:rPr>
                <w:rFonts w:ascii="Arial" w:hAnsi="Arial" w:cs="Arial"/>
              </w:rPr>
            </w:pPr>
            <w:r>
              <w:rPr>
                <w:rFonts w:ascii="Arial" w:hAnsi="Arial" w:cs="Arial"/>
              </w:rPr>
              <w:sym w:font="Wingdings" w:char="F072"/>
            </w:r>
          </w:p>
        </w:tc>
      </w:tr>
      <w:tr w14:paraId="3A0265DB" w14:textId="77777777">
        <w:trPr>
          <w:trHeight w:val="454"/>
        </w:trPr>
        <w:tc>
          <w:tcPr>
            <w:tcW w:w="10060" w:type="dxa"/>
            <w:vAlign w:val="center"/>
          </w:tcPr>
          <w:p w14:paraId="56B0DE1B" w14:textId="77777777">
            <w:pPr>
              <w:pStyle w:val="Numberedbulletpoint"/>
              <w:rPr>
                <w:rFonts w:ascii="Arial" w:hAnsi="Arial" w:cs="Arial"/>
              </w:rPr>
            </w:pPr>
            <w:r>
              <w:rPr>
                <w:rFonts w:ascii="Arial" w:hAnsi="Arial" w:cs="Arial"/>
              </w:rPr>
              <w:t>Consider whether there are exclusions from paying redundancy pay under the applicable award or agreement, contract of employment, employer policy or legislation.</w:t>
            </w:r>
          </w:p>
        </w:tc>
        <w:tc>
          <w:tcPr>
            <w:tcW w:w="470" w:type="dxa"/>
            <w:vAlign w:val="center"/>
          </w:tcPr>
          <w:p w14:paraId="5A459217" w14:textId="77777777">
            <w:pPr>
              <w:pStyle w:val="BodyText"/>
              <w:spacing w:after="0"/>
              <w:rPr>
                <w:rFonts w:ascii="Arial" w:hAnsi="Arial" w:cs="Arial"/>
              </w:rPr>
            </w:pPr>
            <w:r>
              <w:rPr>
                <w:rFonts w:ascii="Arial" w:hAnsi="Arial" w:cs="Arial"/>
              </w:rPr>
              <w:sym w:font="Wingdings" w:char="F072"/>
            </w:r>
          </w:p>
        </w:tc>
      </w:tr>
      <w:tr w14:paraId="601374F4" w14:textId="77777777">
        <w:trPr>
          <w:trHeight w:val="454"/>
        </w:trPr>
        <w:tc>
          <w:tcPr>
            <w:tcW w:w="10060" w:type="dxa"/>
            <w:vAlign w:val="center"/>
          </w:tcPr>
          <w:p w14:paraId="090A52CF" w14:textId="77777777">
            <w:pPr>
              <w:pStyle w:val="Numberedbulletpoint"/>
              <w:rPr>
                <w:rFonts w:ascii="Arial" w:hAnsi="Arial" w:cs="Arial"/>
              </w:rPr>
            </w:pPr>
            <w:r>
              <w:rPr>
                <w:rFonts w:ascii="Arial" w:hAnsi="Arial" w:cs="Arial"/>
              </w:rPr>
              <w:t xml:space="preserve">Discuss with an accountant or tax adviser any applicable </w:t>
            </w:r>
            <w:proofErr w:type="gramStart"/>
            <w:r>
              <w:rPr>
                <w:rFonts w:ascii="Arial" w:hAnsi="Arial" w:cs="Arial"/>
              </w:rPr>
              <w:t>tax free</w:t>
            </w:r>
            <w:proofErr w:type="gramEnd"/>
            <w:r>
              <w:rPr>
                <w:rFonts w:ascii="Arial" w:hAnsi="Arial" w:cs="Arial"/>
              </w:rPr>
              <w:t xml:space="preserve"> components of the redundancy/severance payments.</w:t>
            </w:r>
          </w:p>
        </w:tc>
        <w:tc>
          <w:tcPr>
            <w:tcW w:w="470" w:type="dxa"/>
            <w:vAlign w:val="center"/>
          </w:tcPr>
          <w:p w14:paraId="6C179747" w14:textId="77777777">
            <w:pPr>
              <w:pStyle w:val="BodyText"/>
              <w:spacing w:after="0"/>
              <w:rPr>
                <w:rFonts w:ascii="Arial" w:hAnsi="Arial" w:cs="Arial"/>
              </w:rPr>
            </w:pPr>
            <w:r>
              <w:rPr>
                <w:rFonts w:ascii="Arial" w:hAnsi="Arial" w:cs="Arial"/>
              </w:rPr>
              <w:sym w:font="Wingdings" w:char="F072"/>
            </w:r>
          </w:p>
        </w:tc>
      </w:tr>
      <w:tr w14:paraId="46475D4D" w14:textId="77777777">
        <w:trPr>
          <w:trHeight w:val="454"/>
        </w:trPr>
        <w:tc>
          <w:tcPr>
            <w:tcW w:w="10060" w:type="dxa"/>
            <w:vAlign w:val="center"/>
          </w:tcPr>
          <w:p w14:paraId="657A9FB6" w14:textId="77777777">
            <w:pPr>
              <w:pStyle w:val="Numberedbulletpoint"/>
              <w:rPr>
                <w:rFonts w:ascii="Arial" w:hAnsi="Arial" w:cs="Arial"/>
              </w:rPr>
            </w:pPr>
            <w:r>
              <w:rPr>
                <w:rFonts w:ascii="Arial" w:hAnsi="Arial" w:cs="Arial"/>
              </w:rPr>
              <w:t xml:space="preserve">Consider whether you will offer additional severance payments to employees above their legal entitlements. If </w:t>
            </w:r>
            <w:proofErr w:type="gramStart"/>
            <w:r>
              <w:rPr>
                <w:rFonts w:ascii="Arial" w:hAnsi="Arial" w:cs="Arial"/>
              </w:rPr>
              <w:t>so</w:t>
            </w:r>
            <w:proofErr w:type="gramEnd"/>
            <w:r>
              <w:rPr>
                <w:rFonts w:ascii="Arial" w:hAnsi="Arial" w:cs="Arial"/>
              </w:rPr>
              <w:t xml:space="preserve"> consider using a Deed of Release.</w:t>
            </w:r>
          </w:p>
        </w:tc>
        <w:tc>
          <w:tcPr>
            <w:tcW w:w="470" w:type="dxa"/>
            <w:vAlign w:val="center"/>
          </w:tcPr>
          <w:p w14:paraId="2C4DF89D" w14:textId="77777777">
            <w:pPr>
              <w:pStyle w:val="BodyText"/>
              <w:spacing w:after="0"/>
              <w:rPr>
                <w:rFonts w:ascii="Arial" w:hAnsi="Arial" w:cs="Arial"/>
              </w:rPr>
            </w:pPr>
            <w:r>
              <w:rPr>
                <w:rFonts w:ascii="Arial" w:hAnsi="Arial" w:cs="Arial"/>
              </w:rPr>
              <w:sym w:font="Wingdings" w:char="F072"/>
            </w:r>
          </w:p>
        </w:tc>
      </w:tr>
      <w:tr w14:paraId="6EEE4D5B" w14:textId="77777777">
        <w:trPr>
          <w:trHeight w:val="454"/>
        </w:trPr>
        <w:tc>
          <w:tcPr>
            <w:tcW w:w="10060" w:type="dxa"/>
            <w:vAlign w:val="center"/>
          </w:tcPr>
          <w:p w14:paraId="3AD32AA4" w14:textId="77777777">
            <w:pPr>
              <w:pStyle w:val="Numberedbulletpoint"/>
              <w:rPr>
                <w:rFonts w:ascii="Arial" w:hAnsi="Arial" w:cs="Arial"/>
              </w:rPr>
            </w:pPr>
            <w:r>
              <w:rPr>
                <w:rFonts w:ascii="Arial" w:hAnsi="Arial" w:cs="Arial"/>
              </w:rPr>
              <w:t>Check applicable award or agreement, contract of employment and legislation for minimum notice periods. Comply with these notice periods.</w:t>
            </w:r>
          </w:p>
        </w:tc>
        <w:tc>
          <w:tcPr>
            <w:tcW w:w="470" w:type="dxa"/>
            <w:vAlign w:val="center"/>
          </w:tcPr>
          <w:p w14:paraId="52179CFC" w14:textId="77777777">
            <w:pPr>
              <w:pStyle w:val="BodyText"/>
              <w:spacing w:after="0"/>
              <w:rPr>
                <w:rFonts w:ascii="Arial" w:hAnsi="Arial" w:cs="Arial"/>
              </w:rPr>
            </w:pPr>
            <w:r>
              <w:rPr>
                <w:rFonts w:ascii="Arial" w:hAnsi="Arial" w:cs="Arial"/>
              </w:rPr>
              <w:sym w:font="Wingdings" w:char="F072"/>
            </w:r>
          </w:p>
        </w:tc>
      </w:tr>
      <w:tr w14:paraId="79927D26" w14:textId="77777777">
        <w:trPr>
          <w:trHeight w:val="454"/>
        </w:trPr>
        <w:tc>
          <w:tcPr>
            <w:tcW w:w="10060" w:type="dxa"/>
            <w:vAlign w:val="center"/>
          </w:tcPr>
          <w:p w14:paraId="471A85C8" w14:textId="77777777">
            <w:pPr>
              <w:pStyle w:val="Numberedbulletpoint"/>
              <w:rPr>
                <w:rFonts w:ascii="Arial" w:hAnsi="Arial" w:cs="Arial"/>
              </w:rPr>
            </w:pPr>
            <w:r>
              <w:rPr>
                <w:rFonts w:ascii="Arial" w:hAnsi="Arial" w:cs="Arial"/>
              </w:rPr>
              <w:t>Calculate termination entitlements.</w:t>
            </w:r>
          </w:p>
        </w:tc>
        <w:tc>
          <w:tcPr>
            <w:tcW w:w="470" w:type="dxa"/>
            <w:vAlign w:val="center"/>
          </w:tcPr>
          <w:p w14:paraId="5F8B2EE2" w14:textId="77777777">
            <w:pPr>
              <w:pStyle w:val="BodyText"/>
              <w:spacing w:after="0"/>
              <w:rPr>
                <w:rFonts w:ascii="Arial" w:hAnsi="Arial" w:cs="Arial"/>
              </w:rPr>
            </w:pPr>
            <w:r>
              <w:rPr>
                <w:rFonts w:ascii="Arial" w:hAnsi="Arial" w:cs="Arial"/>
              </w:rPr>
              <w:sym w:font="Wingdings" w:char="F072"/>
            </w:r>
          </w:p>
        </w:tc>
      </w:tr>
      <w:tr w14:paraId="129CC3FB" w14:textId="77777777">
        <w:trPr>
          <w:trHeight w:val="454"/>
        </w:trPr>
        <w:tc>
          <w:tcPr>
            <w:tcW w:w="10530" w:type="dxa"/>
            <w:gridSpan w:val="2"/>
            <w:shd w:val="clear" w:color="auto" w:fill="FFFFFF" w:themeFill="background1"/>
            <w:vAlign w:val="center"/>
          </w:tcPr>
          <w:p w14:paraId="03D80DF9" w14:textId="77777777">
            <w:pPr>
              <w:pStyle w:val="TableHeading1"/>
              <w:ind w:left="0"/>
              <w:rPr>
                <w:rFonts w:ascii="Arial" w:hAnsi="Arial" w:cs="Arial"/>
                <w:b/>
                <w:sz w:val="20"/>
                <w:szCs w:val="20"/>
              </w:rPr>
            </w:pPr>
            <w:r>
              <w:rPr>
                <w:rFonts w:ascii="Arial" w:hAnsi="Arial" w:cs="Arial"/>
                <w:b/>
                <w:color w:val="auto"/>
                <w:sz w:val="20"/>
                <w:szCs w:val="20"/>
                <w:lang w:val="en-GB"/>
              </w:rPr>
              <w:t>General</w:t>
            </w:r>
          </w:p>
        </w:tc>
      </w:tr>
      <w:tr w14:paraId="49DA1754" w14:textId="77777777">
        <w:trPr>
          <w:trHeight w:val="454"/>
        </w:trPr>
        <w:tc>
          <w:tcPr>
            <w:tcW w:w="10060" w:type="dxa"/>
            <w:vAlign w:val="center"/>
          </w:tcPr>
          <w:p w14:paraId="23172257" w14:textId="77777777">
            <w:pPr>
              <w:pStyle w:val="Numberedbulletpoint"/>
              <w:rPr>
                <w:rFonts w:ascii="Arial" w:hAnsi="Arial" w:cs="Arial"/>
              </w:rPr>
            </w:pPr>
            <w:r>
              <w:rPr>
                <w:rFonts w:ascii="Arial" w:hAnsi="Arial" w:cs="Arial"/>
              </w:rPr>
              <w:t xml:space="preserve">Notify other parties affected by the redundancy, </w:t>
            </w:r>
            <w:proofErr w:type="spellStart"/>
            <w:r>
              <w:rPr>
                <w:rFonts w:ascii="Arial" w:hAnsi="Arial" w:cs="Arial"/>
              </w:rPr>
              <w:t>eg</w:t>
            </w:r>
            <w:proofErr w:type="spellEnd"/>
            <w:r>
              <w:rPr>
                <w:rFonts w:ascii="Arial" w:hAnsi="Arial" w:cs="Arial"/>
              </w:rPr>
              <w:t xml:space="preserve"> employee’s superannuation fund, workers’ compensation and other insurers (where relevant), other employees and managers, payroll, key customers etc.</w:t>
            </w:r>
          </w:p>
        </w:tc>
        <w:tc>
          <w:tcPr>
            <w:tcW w:w="470" w:type="dxa"/>
            <w:vAlign w:val="center"/>
          </w:tcPr>
          <w:p w14:paraId="498D3940" w14:textId="77777777">
            <w:pPr>
              <w:pStyle w:val="BodyText"/>
              <w:spacing w:after="0"/>
              <w:rPr>
                <w:rFonts w:ascii="Arial" w:hAnsi="Arial" w:cs="Arial"/>
              </w:rPr>
            </w:pPr>
            <w:r>
              <w:rPr>
                <w:rFonts w:ascii="Arial" w:hAnsi="Arial" w:cs="Arial"/>
              </w:rPr>
              <w:sym w:font="Wingdings" w:char="F072"/>
            </w:r>
          </w:p>
        </w:tc>
      </w:tr>
      <w:tr w14:paraId="246D3A1B" w14:textId="77777777">
        <w:trPr>
          <w:trHeight w:val="454"/>
        </w:trPr>
        <w:tc>
          <w:tcPr>
            <w:tcW w:w="10060" w:type="dxa"/>
            <w:vAlign w:val="center"/>
          </w:tcPr>
          <w:p w14:paraId="4EBDCB81" w14:textId="77777777">
            <w:pPr>
              <w:pStyle w:val="Numberedbulletpoint"/>
              <w:rPr>
                <w:rFonts w:ascii="Arial" w:hAnsi="Arial" w:cs="Arial"/>
              </w:rPr>
            </w:pPr>
            <w:r>
              <w:rPr>
                <w:rFonts w:ascii="Arial" w:hAnsi="Arial" w:cs="Arial"/>
              </w:rPr>
              <w:t>Issue an employment separation certificate.</w:t>
            </w:r>
          </w:p>
        </w:tc>
        <w:tc>
          <w:tcPr>
            <w:tcW w:w="470" w:type="dxa"/>
            <w:vAlign w:val="center"/>
          </w:tcPr>
          <w:p w14:paraId="6234F378" w14:textId="77777777">
            <w:pPr>
              <w:pStyle w:val="BodyText"/>
              <w:spacing w:after="0"/>
              <w:rPr>
                <w:rFonts w:ascii="Arial" w:hAnsi="Arial" w:cs="Arial"/>
              </w:rPr>
            </w:pPr>
            <w:r>
              <w:rPr>
                <w:rFonts w:ascii="Arial" w:hAnsi="Arial" w:cs="Arial"/>
              </w:rPr>
              <w:sym w:font="Wingdings" w:char="F072"/>
            </w:r>
          </w:p>
        </w:tc>
      </w:tr>
      <w:tr w14:paraId="080E9211" w14:textId="77777777">
        <w:trPr>
          <w:trHeight w:val="454"/>
        </w:trPr>
        <w:tc>
          <w:tcPr>
            <w:tcW w:w="10060" w:type="dxa"/>
            <w:vAlign w:val="center"/>
          </w:tcPr>
          <w:p w14:paraId="0D5AECC9" w14:textId="77777777">
            <w:pPr>
              <w:pStyle w:val="Numberedbulletpoint"/>
              <w:rPr>
                <w:rFonts w:ascii="Arial" w:hAnsi="Arial" w:cs="Arial"/>
              </w:rPr>
            </w:pPr>
            <w:r>
              <w:rPr>
                <w:rFonts w:ascii="Arial" w:hAnsi="Arial" w:cs="Arial"/>
              </w:rPr>
              <w:t>Check the applicable award, agreement or contract of employment, employer policies and legislation to see whether you must issue a statement of service.</w:t>
            </w:r>
          </w:p>
        </w:tc>
        <w:tc>
          <w:tcPr>
            <w:tcW w:w="470" w:type="dxa"/>
            <w:vAlign w:val="center"/>
          </w:tcPr>
          <w:p w14:paraId="743A9FBA" w14:textId="77777777">
            <w:pPr>
              <w:pStyle w:val="BodyText"/>
              <w:spacing w:after="0"/>
              <w:rPr>
                <w:rFonts w:ascii="Arial" w:hAnsi="Arial" w:cs="Arial"/>
              </w:rPr>
            </w:pPr>
            <w:r>
              <w:rPr>
                <w:rFonts w:ascii="Arial" w:hAnsi="Arial" w:cs="Arial"/>
              </w:rPr>
              <w:sym w:font="Wingdings" w:char="F072"/>
            </w:r>
          </w:p>
        </w:tc>
      </w:tr>
      <w:tr w14:paraId="7F593C3F" w14:textId="77777777">
        <w:trPr>
          <w:trHeight w:val="454"/>
        </w:trPr>
        <w:tc>
          <w:tcPr>
            <w:tcW w:w="10060" w:type="dxa"/>
            <w:vAlign w:val="center"/>
          </w:tcPr>
          <w:p w14:paraId="32065471" w14:textId="27206160">
            <w:pPr>
              <w:pStyle w:val="Numberedbulletpoint"/>
              <w:rPr>
                <w:rFonts w:ascii="Arial" w:hAnsi="Arial" w:cs="Arial"/>
              </w:rPr>
            </w:pPr>
            <w:r>
              <w:rPr>
                <w:rFonts w:ascii="Arial" w:hAnsi="Arial" w:cs="Arial"/>
              </w:rPr>
              <w:t>Notify Services Australia (Centrelink) of and Employee Representatives where a decision has been made to terminate the employment of 15 or more employees for reasons of an economic, technological, structural or similar nature before termination.</w:t>
            </w:r>
          </w:p>
        </w:tc>
        <w:tc>
          <w:tcPr>
            <w:tcW w:w="470" w:type="dxa"/>
            <w:vAlign w:val="center"/>
          </w:tcPr>
          <w:p w14:paraId="37E24AB8" w14:textId="77777777">
            <w:pPr>
              <w:pStyle w:val="BodyText"/>
              <w:spacing w:after="0"/>
              <w:rPr>
                <w:rFonts w:ascii="Arial" w:hAnsi="Arial" w:cs="Arial"/>
              </w:rPr>
            </w:pPr>
            <w:r>
              <w:rPr>
                <w:rFonts w:ascii="Arial" w:hAnsi="Arial" w:cs="Arial"/>
              </w:rPr>
              <w:sym w:font="Wingdings" w:char="F072"/>
            </w:r>
          </w:p>
        </w:tc>
      </w:tr>
    </w:tbl>
    <w:p w14:paraId="1D694110" w14:textId="77777777">
      <w:pPr>
        <w:suppressAutoHyphens w:val="0"/>
        <w:spacing w:after="0"/>
        <w:rPr>
          <w:rFonts w:ascii="Arial" w:hAnsi="Arial" w:cs="Arial"/>
        </w:rPr>
      </w:pPr>
      <w:r>
        <w:rPr>
          <w:rFonts w:ascii="Arial" w:eastAsiaTheme="majorEastAsia" w:hAnsi="Arial" w:cs="Arial"/>
          <w:color w:val="005EB8" w:themeColor="accent2"/>
          <w:sz w:val="24"/>
          <w:szCs w:val="26"/>
        </w:rPr>
        <w:t xml:space="preserve">  </w:t>
      </w:r>
    </w:p>
    <w:p w14:paraId="69F1C62C" w14:textId="77777777">
      <w:pPr>
        <w:tabs>
          <w:tab w:val="left" w:pos="1560"/>
        </w:tabs>
        <w:rPr>
          <w:rFonts w:ascii="Arial" w:hAnsi="Arial" w:cs="Arial"/>
        </w:rPr>
      </w:pPr>
    </w:p>
    <w:p w14:paraId="7B4C6B22" w14:textId="77777777">
      <w:pPr>
        <w:tabs>
          <w:tab w:val="left" w:pos="1560"/>
        </w:tabs>
        <w:rPr>
          <w:rFonts w:ascii="Arial" w:hAnsi="Arial" w:cs="Arial"/>
        </w:rPr>
      </w:pPr>
    </w:p>
    <w:p w14:paraId="3DB6FFCC" w14:textId="77777777">
      <w:pPr>
        <w:tabs>
          <w:tab w:val="left" w:pos="1560"/>
        </w:tabs>
        <w:rPr>
          <w:rFonts w:ascii="Arial" w:hAnsi="Arial" w:cs="Arial"/>
        </w:rPr>
      </w:pPr>
    </w:p>
    <w:p w14:paraId="3080061C" w14:textId="77777777">
      <w:pPr>
        <w:tabs>
          <w:tab w:val="left" w:pos="1560"/>
        </w:tabs>
        <w:rPr>
          <w:rFonts w:ascii="Arial" w:hAnsi="Arial" w:cs="Arial"/>
        </w:rPr>
      </w:pPr>
    </w:p>
    <w:p w14:paraId="3A772136" w14:textId="77777777">
      <w:pPr>
        <w:pStyle w:val="DisclaimerBodyText"/>
        <w:rPr>
          <w:rFonts w:ascii="Arial" w:hAnsi="Arial" w:cs="Arial"/>
        </w:rPr>
      </w:pPr>
    </w:p>
    <w:p w14:paraId="20EBC8D9" w14:textId="77777777">
      <w:pPr>
        <w:pStyle w:val="Heading1"/>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2E04E" w14:textId="77777777">
      <w:r>
        <w:separator/>
      </w:r>
    </w:p>
    <w:p w14:paraId="57B3D0FF" w14:textId="77777777"/>
  </w:endnote>
  <w:endnote w:type="continuationSeparator" w:id="0">
    <w:p w14:paraId="6222BEF2" w14:textId="77777777">
      <w:r>
        <w:continuationSeparator/>
      </w:r>
    </w:p>
    <w:p w14:paraId="6A042A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00000001"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9008" w14:textId="57106FCB">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Redundancy </w:t>
    </w:r>
    <w:r>
      <w:rPr>
        <w:sz w:val="16"/>
        <w:szCs w:val="16"/>
      </w:rPr>
      <w:t>Checklist V</w:t>
    </w:r>
    <w:r>
      <w:rPr>
        <w:sz w:val="16"/>
        <w:szCs w:val="16"/>
      </w:rPr>
      <w:t>2</w:t>
    </w:r>
    <w:r>
      <w:rPr>
        <w:sz w:val="16"/>
        <w:szCs w:val="16"/>
      </w:rPr>
      <w:t xml:space="preserve"> </w:t>
    </w:r>
    <w:r>
      <w:rPr>
        <w:sz w:val="16"/>
        <w:szCs w:val="16"/>
      </w:rPr>
      <w:t>31/03/2021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43DC" w14:textId="77777777">
      <w:r>
        <w:separator/>
      </w:r>
    </w:p>
    <w:p w14:paraId="369E1821" w14:textId="77777777"/>
  </w:footnote>
  <w:footnote w:type="continuationSeparator" w:id="0">
    <w:p w14:paraId="1387B141" w14:textId="77777777">
      <w:r>
        <w:continuationSeparator/>
      </w:r>
    </w:p>
    <w:p w14:paraId="57A7D26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627D" w14:textId="77777777">
    <w:pPr>
      <w:pStyle w:val="Header"/>
    </w:pPr>
    <w:r>
      <w:rPr>
        <w:noProof/>
      </w:rPr>
      <w:drawing>
        <wp:anchor distT="0" distB="0" distL="114300" distR="114300" simplePos="0" relativeHeight="251659264" behindDoc="0" locked="0" layoutInCell="1" allowOverlap="1" wp14:anchorId="776C9661" wp14:editId="7D509324">
          <wp:simplePos x="0" y="0"/>
          <wp:positionH relativeFrom="column">
            <wp:posOffset>-203200</wp:posOffset>
          </wp:positionH>
          <wp:positionV relativeFrom="paragraph">
            <wp:posOffset>190500</wp:posOffset>
          </wp:positionV>
          <wp:extent cx="7164070" cy="1079411"/>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2188" cy="1092688"/>
                  </a:xfrm>
                  <a:prstGeom prst="rect">
                    <a:avLst/>
                  </a:prstGeom>
                </pic:spPr>
              </pic:pic>
            </a:graphicData>
          </a:graphic>
          <wp14:sizeRelH relativeFrom="margin">
            <wp14:pctWidth>0</wp14:pctWidth>
          </wp14:sizeRelH>
        </wp:anchor>
      </w:drawing>
    </w:r>
  </w:p>
  <w:p w14:paraId="37D42B3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F1D537A"/>
    <w:multiLevelType w:val="hybridMultilevel"/>
    <w:tmpl w:val="7F6A93B6"/>
    <w:lvl w:ilvl="0" w:tplc="66B47F30">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9B"/>
    <w:rsid w:val="00003826"/>
    <w:rsid w:val="000669ED"/>
    <w:rsid w:val="000710E1"/>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4288"/>
    <w:rsid w:val="00436A8F"/>
    <w:rsid w:val="00454891"/>
    <w:rsid w:val="00460F6E"/>
    <w:rsid w:val="004B1867"/>
    <w:rsid w:val="004C3687"/>
    <w:rsid w:val="004D0FAC"/>
    <w:rsid w:val="0052159D"/>
    <w:rsid w:val="00554C2C"/>
    <w:rsid w:val="00556A41"/>
    <w:rsid w:val="005A5261"/>
    <w:rsid w:val="005D659B"/>
    <w:rsid w:val="005F51D6"/>
    <w:rsid w:val="0060282D"/>
    <w:rsid w:val="00613ED1"/>
    <w:rsid w:val="006439BD"/>
    <w:rsid w:val="00652018"/>
    <w:rsid w:val="0067244D"/>
    <w:rsid w:val="00677809"/>
    <w:rsid w:val="00680DC2"/>
    <w:rsid w:val="006A3611"/>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063EC"/>
    <w:rsid w:val="00910CB0"/>
    <w:rsid w:val="009259CF"/>
    <w:rsid w:val="009428C1"/>
    <w:rsid w:val="009A6601"/>
    <w:rsid w:val="009C5932"/>
    <w:rsid w:val="009D19D4"/>
    <w:rsid w:val="00A06FD0"/>
    <w:rsid w:val="00A66650"/>
    <w:rsid w:val="00A93ADD"/>
    <w:rsid w:val="00A95250"/>
    <w:rsid w:val="00AC634B"/>
    <w:rsid w:val="00AD2D83"/>
    <w:rsid w:val="00AE0D79"/>
    <w:rsid w:val="00B04033"/>
    <w:rsid w:val="00B610EC"/>
    <w:rsid w:val="00BD392C"/>
    <w:rsid w:val="00BD4537"/>
    <w:rsid w:val="00BF5584"/>
    <w:rsid w:val="00C05AA1"/>
    <w:rsid w:val="00C11880"/>
    <w:rsid w:val="00C16CAF"/>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E52CC"/>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Level1General">
    <w:name w:val="Level 1 (General)"/>
    <w:basedOn w:val="Normal"/>
    <w:uiPriority w:val="99"/>
    <w:rsid w:val="00434288"/>
    <w:pPr>
      <w:tabs>
        <w:tab w:val="num" w:pos="720"/>
      </w:tabs>
      <w:suppressAutoHyphens w:val="0"/>
      <w:ind w:left="720" w:hanging="720"/>
      <w:outlineLvl w:val="0"/>
    </w:pPr>
    <w:rPr>
      <w:rFonts w:ascii="Times New Roman" w:eastAsia="Times New Roman" w:hAnsi="Times New Roman" w:cs="Times New Roman"/>
      <w:sz w:val="24"/>
      <w:szCs w:val="24"/>
      <w:lang w:val="en-GB" w:eastAsia="en-US"/>
    </w:rPr>
  </w:style>
  <w:style w:type="paragraph" w:customStyle="1" w:styleId="Level2General">
    <w:name w:val="Level 2 (General)"/>
    <w:basedOn w:val="Normal"/>
    <w:uiPriority w:val="99"/>
    <w:rsid w:val="00434288"/>
    <w:pPr>
      <w:tabs>
        <w:tab w:val="num" w:pos="1440"/>
      </w:tabs>
      <w:suppressAutoHyphens w:val="0"/>
      <w:ind w:left="1440" w:hanging="720"/>
      <w:outlineLvl w:val="1"/>
    </w:pPr>
    <w:rPr>
      <w:rFonts w:ascii="Times New Roman" w:eastAsia="Times New Roman" w:hAnsi="Times New Roman" w:cs="Times New Roman"/>
      <w:sz w:val="24"/>
      <w:szCs w:val="24"/>
      <w:lang w:val="en-GB" w:eastAsia="en-US"/>
    </w:rPr>
  </w:style>
  <w:style w:type="paragraph" w:customStyle="1" w:styleId="Level3General">
    <w:name w:val="Level 3 (General)"/>
    <w:basedOn w:val="Normal"/>
    <w:uiPriority w:val="99"/>
    <w:rsid w:val="00434288"/>
    <w:pPr>
      <w:tabs>
        <w:tab w:val="num" w:pos="2160"/>
      </w:tabs>
      <w:suppressAutoHyphens w:val="0"/>
      <w:ind w:left="2160" w:hanging="720"/>
      <w:outlineLvl w:val="2"/>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923</Words>
  <Characters>5267</Characters>
  <DocSecurity>0</DocSecurity>
  <Lines>43</Lines>
  <Paragraphs>12</Paragraphs>
  <ScaleCrop>false</ScaleCrop>
  <HeadingPairs>
    <vt:vector size="2" baseType="variant">
      <vt:variant>
        <vt:lpstr>Title</vt:lpstr>
      </vt:variant>
      <vt:variant>
        <vt:i4>1</vt:i4>
      </vt:variant>
    </vt:vector>
  </HeadingPairs>
  <LinksUpToDate>false</LinksUpToDate>
  <CharactersWithSpaces>6178</CharactersWithSpaces>
  <SharedDoc>false</SharedDoc>
  <HyperlinksChanged>false</HyperlinksChanged>
</Properties>
</file>