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 xml:space="preserve">ENVIRONMENTAL AND ORGANISATIONAL FACTORS  </w:t>
      </w:r>
    </w:p>
    <w:p>
      <w:pPr>
        <w:pStyle w:val="BodyText"/>
        <w:rPr>
          <w:rFonts w:ascii="Arial" w:hAnsi="Arial" w:cs="Arial"/>
        </w:rPr>
      </w:pPr>
      <w:r>
        <w:rPr>
          <w:rFonts w:ascii="Arial" w:hAnsi="Arial" w:cs="Arial"/>
        </w:rPr>
        <w:t xml:space="preserve">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 </w:t>
      </w:r>
    </w:p>
    <w:p>
      <w:pPr>
        <w:pStyle w:val="BodyText"/>
        <w:rPr>
          <w:rFonts w:ascii="Arial" w:hAnsi="Arial" w:cs="Arial"/>
        </w:rPr>
      </w:pPr>
      <w:r>
        <w:rPr>
          <w:rFonts w:ascii="Arial" w:hAnsi="Arial" w:cs="Arial"/>
        </w:rPr>
        <w:t>This template is a general assessment of the position description to be completed by the employer as part of the recruitment process.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rPr>
          <w:rFonts w:ascii="Arial" w:hAnsi="Arial" w:cs="Arial"/>
        </w:rPr>
      </w:pPr>
      <w:r>
        <w:rPr>
          <w:rFonts w:ascii="Arial" w:hAnsi="Arial" w:cs="Arial"/>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BodyText"/>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p>
    <w:p>
      <w:pPr>
        <w:pStyle w:val="DisclaimerHeading"/>
        <w:rPr>
          <w:rFonts w:ascii="Arial" w:hAnsi="Arial" w:cs="Arial"/>
        </w:rPr>
      </w:pPr>
      <w:r>
        <w:rPr>
          <w:rFonts w:ascii="Arial" w:hAnsi="Arial" w:cs="Arial"/>
        </w:rPr>
        <w:t>Disclaimer</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ENVIRONMENTAL AND ORGANISATIONAL FACTORS (RECRUITMENT)</w:t>
      </w:r>
    </w:p>
    <w:p>
      <w:pPr>
        <w:pStyle w:val="BodyText"/>
        <w:ind w:left="873"/>
        <w:rPr>
          <w:rFonts w:ascii="Arial" w:hAnsi="Arial" w:cs="Arial"/>
        </w:rPr>
      </w:pPr>
      <w:r>
        <w:rPr>
          <w:rFonts w:ascii="Arial" w:hAnsi="Arial" w:cs="Arial"/>
        </w:rPr>
        <w:t xml:space="preserve"> </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Position Title:</w:t>
      </w:r>
      <w:r>
        <w:rPr>
          <w:rFonts w:ascii="Arial" w:hAnsi="Arial" w:cs="Arial"/>
        </w:rPr>
        <w:tab/>
      </w:r>
      <w:r>
        <w:rPr>
          <w:rFonts w:ascii="Arial" w:hAnsi="Arial" w:cs="Arial"/>
        </w:rPr>
        <w:tab/>
        <w:t xml:space="preserve">Date:   </w:t>
      </w:r>
      <w:r>
        <w:rPr>
          <w:rFonts w:ascii="Arial" w:hAnsi="Arial" w:cs="Arial"/>
        </w:rPr>
        <w:tab/>
      </w:r>
    </w:p>
    <w:p>
      <w:pPr>
        <w:rPr>
          <w:rFonts w:ascii="Arial" w:hAnsi="Arial" w:cs="Arial"/>
        </w:rPr>
      </w:pPr>
    </w:p>
    <w:tbl>
      <w:tblPr>
        <w:tblStyle w:val="TableGrid"/>
        <w:tblW w:w="0" w:type="auto"/>
        <w:tblInd w:w="284" w:type="dxa"/>
        <w:tblLook w:val="04A0" w:firstRow="1" w:lastRow="0" w:firstColumn="1" w:lastColumn="0" w:noHBand="0" w:noVBand="1"/>
      </w:tblPr>
      <w:tblGrid>
        <w:gridCol w:w="3415"/>
        <w:gridCol w:w="3415"/>
        <w:gridCol w:w="3416"/>
      </w:tblGrid>
      <w:tr>
        <w:trPr>
          <w:trHeight w:val="567"/>
        </w:trPr>
        <w:tc>
          <w:tcPr>
            <w:tcW w:w="10246" w:type="dxa"/>
            <w:gridSpan w:val="3"/>
            <w:shd w:val="clear" w:color="auto" w:fill="012169" w:themeFill="accent1"/>
            <w:vAlign w:val="center"/>
          </w:tcPr>
          <w:p>
            <w:pPr>
              <w:pStyle w:val="TableHeading1"/>
              <w:rPr>
                <w:rFonts w:ascii="Arial" w:hAnsi="Arial" w:cs="Arial"/>
              </w:rPr>
            </w:pPr>
            <w:r>
              <w:rPr>
                <w:rFonts w:ascii="Arial" w:hAnsi="Arial" w:cs="Arial"/>
              </w:rPr>
              <w:t>Environmental and Organisational Factors affecting the Role</w:t>
            </w:r>
          </w:p>
        </w:tc>
      </w:tr>
      <w:tr>
        <w:trPr>
          <w:trHeight w:val="567"/>
        </w:trPr>
        <w:tc>
          <w:tcPr>
            <w:tcW w:w="3415" w:type="dxa"/>
            <w:shd w:val="clear" w:color="auto" w:fill="00A3E0" w:themeFill="accent3"/>
            <w:vAlign w:val="center"/>
          </w:tcPr>
          <w:p>
            <w:pPr>
              <w:pStyle w:val="TableHeading2"/>
              <w:rPr>
                <w:rFonts w:ascii="Arial" w:hAnsi="Arial" w:cs="Arial"/>
              </w:rPr>
            </w:pPr>
            <w:r>
              <w:rPr>
                <w:rFonts w:ascii="Arial" w:hAnsi="Arial" w:cs="Arial"/>
              </w:rPr>
              <w:t>Characteristic</w:t>
            </w:r>
          </w:p>
        </w:tc>
        <w:tc>
          <w:tcPr>
            <w:tcW w:w="3415" w:type="dxa"/>
            <w:shd w:val="clear" w:color="auto" w:fill="00A3E0" w:themeFill="accent3"/>
            <w:vAlign w:val="center"/>
          </w:tcPr>
          <w:p>
            <w:pPr>
              <w:pStyle w:val="TableHeading2"/>
              <w:rPr>
                <w:rFonts w:ascii="Arial" w:hAnsi="Arial" w:cs="Arial"/>
              </w:rPr>
            </w:pPr>
            <w:r>
              <w:rPr>
                <w:rFonts w:ascii="Arial" w:hAnsi="Arial" w:cs="Arial"/>
              </w:rPr>
              <w:t>Yes/No</w:t>
            </w:r>
          </w:p>
        </w:tc>
        <w:tc>
          <w:tcPr>
            <w:tcW w:w="3416" w:type="dxa"/>
            <w:shd w:val="clear" w:color="auto" w:fill="00A3E0" w:themeFill="accent3"/>
            <w:vAlign w:val="center"/>
          </w:tcPr>
          <w:p>
            <w:pPr>
              <w:pStyle w:val="TableHeading2"/>
              <w:rPr>
                <w:rFonts w:ascii="Arial" w:hAnsi="Arial" w:cs="Arial"/>
              </w:rPr>
            </w:pPr>
            <w:r>
              <w:rPr>
                <w:rFonts w:ascii="Arial" w:hAnsi="Arial" w:cs="Arial"/>
              </w:rPr>
              <w:t>Comments:</w:t>
            </w:r>
          </w:p>
        </w:tc>
      </w:tr>
      <w:tr>
        <w:trPr>
          <w:trHeight w:val="836"/>
        </w:trPr>
        <w:tc>
          <w:tcPr>
            <w:tcW w:w="3415" w:type="dxa"/>
            <w:vAlign w:val="center"/>
          </w:tcPr>
          <w:p>
            <w:pPr>
              <w:rPr>
                <w:rFonts w:ascii="Arial" w:hAnsi="Arial" w:cs="Arial"/>
              </w:rPr>
            </w:pPr>
            <w:r>
              <w:rPr>
                <w:rFonts w:ascii="Arial" w:hAnsi="Arial" w:cs="Arial"/>
              </w:rPr>
              <w:t>Work at heights</w:t>
            </w:r>
          </w:p>
        </w:tc>
        <w:tc>
          <w:tcPr>
            <w:tcW w:w="3415" w:type="dxa"/>
            <w:vAlign w:val="center"/>
          </w:tcPr>
          <w:p>
            <w:pPr>
              <w:rPr>
                <w:rFonts w:ascii="Arial" w:hAnsi="Arial" w:cs="Arial"/>
              </w:rPr>
            </w:pPr>
          </w:p>
        </w:tc>
        <w:tc>
          <w:tcPr>
            <w:tcW w:w="3416" w:type="dxa"/>
            <w:vAlign w:val="center"/>
          </w:tcPr>
          <w:p>
            <w:pPr>
              <w:rPr>
                <w:rFonts w:ascii="Arial" w:hAnsi="Arial" w:cs="Arial"/>
              </w:rPr>
            </w:pPr>
          </w:p>
        </w:tc>
      </w:tr>
      <w:tr>
        <w:trPr>
          <w:trHeight w:val="836"/>
        </w:trPr>
        <w:tc>
          <w:tcPr>
            <w:tcW w:w="3415" w:type="dxa"/>
            <w:vAlign w:val="center"/>
          </w:tcPr>
          <w:p>
            <w:pPr>
              <w:rPr>
                <w:rFonts w:ascii="Arial" w:hAnsi="Arial" w:cs="Arial"/>
              </w:rPr>
            </w:pPr>
            <w:r>
              <w:rPr>
                <w:rFonts w:ascii="Arial" w:hAnsi="Arial" w:cs="Arial"/>
              </w:rPr>
              <w:t>Work in confined spaces</w:t>
            </w:r>
          </w:p>
        </w:tc>
        <w:tc>
          <w:tcPr>
            <w:tcW w:w="3415" w:type="dxa"/>
            <w:vAlign w:val="center"/>
          </w:tcPr>
          <w:p>
            <w:pPr>
              <w:rPr>
                <w:rFonts w:ascii="Arial" w:hAnsi="Arial" w:cs="Arial"/>
              </w:rPr>
            </w:pPr>
          </w:p>
        </w:tc>
        <w:tc>
          <w:tcPr>
            <w:tcW w:w="3416" w:type="dxa"/>
            <w:vAlign w:val="center"/>
          </w:tcPr>
          <w:p>
            <w:pPr>
              <w:rPr>
                <w:rFonts w:ascii="Arial" w:hAnsi="Arial" w:cs="Arial"/>
              </w:rPr>
            </w:pPr>
          </w:p>
        </w:tc>
      </w:tr>
      <w:tr>
        <w:trPr>
          <w:trHeight w:val="836"/>
        </w:trPr>
        <w:tc>
          <w:tcPr>
            <w:tcW w:w="3415" w:type="dxa"/>
            <w:vAlign w:val="center"/>
          </w:tcPr>
          <w:p>
            <w:pPr>
              <w:rPr>
                <w:rFonts w:ascii="Arial" w:hAnsi="Arial" w:cs="Arial"/>
              </w:rPr>
            </w:pPr>
            <w:r>
              <w:rPr>
                <w:rFonts w:ascii="Arial" w:hAnsi="Arial" w:cs="Arial"/>
              </w:rPr>
              <w:t>Work with dust, fumes, gases and chemicals</w:t>
            </w:r>
          </w:p>
        </w:tc>
        <w:tc>
          <w:tcPr>
            <w:tcW w:w="3415" w:type="dxa"/>
          </w:tcPr>
          <w:p>
            <w:pPr>
              <w:rPr>
                <w:rFonts w:ascii="Arial" w:hAnsi="Arial" w:cs="Arial"/>
              </w:rPr>
            </w:pPr>
          </w:p>
        </w:tc>
        <w:tc>
          <w:tcPr>
            <w:tcW w:w="3416" w:type="dxa"/>
          </w:tcPr>
          <w:p>
            <w:pPr>
              <w:rPr>
                <w:rFonts w:ascii="Arial" w:hAnsi="Arial" w:cs="Arial"/>
              </w:rPr>
            </w:pPr>
          </w:p>
        </w:tc>
      </w:tr>
      <w:tr>
        <w:trPr>
          <w:trHeight w:val="836"/>
        </w:trPr>
        <w:tc>
          <w:tcPr>
            <w:tcW w:w="3415" w:type="dxa"/>
            <w:vAlign w:val="center"/>
          </w:tcPr>
          <w:p>
            <w:pPr>
              <w:rPr>
                <w:rFonts w:ascii="Arial" w:hAnsi="Arial" w:cs="Arial"/>
              </w:rPr>
            </w:pPr>
            <w:r>
              <w:rPr>
                <w:rFonts w:ascii="Arial" w:hAnsi="Arial" w:cs="Arial"/>
              </w:rPr>
              <w:t>Work with exposure to vibrations</w:t>
            </w:r>
          </w:p>
        </w:tc>
        <w:tc>
          <w:tcPr>
            <w:tcW w:w="3415" w:type="dxa"/>
          </w:tcPr>
          <w:p>
            <w:pPr>
              <w:rPr>
                <w:rFonts w:ascii="Arial" w:hAnsi="Arial" w:cs="Arial"/>
              </w:rPr>
            </w:pPr>
          </w:p>
        </w:tc>
        <w:tc>
          <w:tcPr>
            <w:tcW w:w="3416" w:type="dxa"/>
          </w:tcPr>
          <w:p>
            <w:pPr>
              <w:rPr>
                <w:rFonts w:ascii="Arial" w:hAnsi="Arial" w:cs="Arial"/>
              </w:rPr>
            </w:pPr>
          </w:p>
        </w:tc>
      </w:tr>
      <w:tr>
        <w:trPr>
          <w:trHeight w:val="836"/>
        </w:trPr>
        <w:tc>
          <w:tcPr>
            <w:tcW w:w="3415" w:type="dxa"/>
            <w:vAlign w:val="center"/>
          </w:tcPr>
          <w:p>
            <w:pPr>
              <w:rPr>
                <w:rFonts w:ascii="Arial" w:hAnsi="Arial" w:cs="Arial"/>
              </w:rPr>
            </w:pPr>
            <w:r>
              <w:rPr>
                <w:rFonts w:ascii="Arial" w:hAnsi="Arial" w:cs="Arial"/>
              </w:rPr>
              <w:t>Exposure to weather</w:t>
            </w:r>
          </w:p>
        </w:tc>
        <w:tc>
          <w:tcPr>
            <w:tcW w:w="3415" w:type="dxa"/>
          </w:tcPr>
          <w:p>
            <w:pPr>
              <w:rPr>
                <w:rFonts w:ascii="Arial" w:hAnsi="Arial" w:cs="Arial"/>
              </w:rPr>
            </w:pPr>
          </w:p>
        </w:tc>
        <w:tc>
          <w:tcPr>
            <w:tcW w:w="3416" w:type="dxa"/>
          </w:tcPr>
          <w:p>
            <w:pPr>
              <w:rPr>
                <w:rFonts w:ascii="Arial" w:hAnsi="Arial" w:cs="Arial"/>
              </w:rPr>
            </w:pPr>
          </w:p>
        </w:tc>
      </w:tr>
      <w:tr>
        <w:trPr>
          <w:trHeight w:val="836"/>
        </w:trPr>
        <w:tc>
          <w:tcPr>
            <w:tcW w:w="3415" w:type="dxa"/>
            <w:vAlign w:val="center"/>
          </w:tcPr>
          <w:p>
            <w:pPr>
              <w:rPr>
                <w:rFonts w:ascii="Arial" w:hAnsi="Arial" w:cs="Arial"/>
              </w:rPr>
            </w:pPr>
            <w:r>
              <w:rPr>
                <w:rFonts w:ascii="Arial" w:hAnsi="Arial" w:cs="Arial"/>
              </w:rPr>
              <w:t>Work in extreme temperature and/or humidity conditions</w:t>
            </w:r>
          </w:p>
        </w:tc>
        <w:tc>
          <w:tcPr>
            <w:tcW w:w="3415" w:type="dxa"/>
          </w:tcPr>
          <w:p>
            <w:pPr>
              <w:rPr>
                <w:rFonts w:ascii="Arial" w:hAnsi="Arial" w:cs="Arial"/>
              </w:rPr>
            </w:pPr>
          </w:p>
        </w:tc>
        <w:tc>
          <w:tcPr>
            <w:tcW w:w="3416" w:type="dxa"/>
          </w:tcPr>
          <w:p>
            <w:pPr>
              <w:rPr>
                <w:rFonts w:ascii="Arial" w:hAnsi="Arial" w:cs="Arial"/>
              </w:rPr>
            </w:pPr>
          </w:p>
        </w:tc>
      </w:tr>
      <w:tr>
        <w:trPr>
          <w:trHeight w:val="836"/>
        </w:trPr>
        <w:tc>
          <w:tcPr>
            <w:tcW w:w="3415" w:type="dxa"/>
            <w:vAlign w:val="center"/>
          </w:tcPr>
          <w:p>
            <w:pPr>
              <w:rPr>
                <w:rFonts w:ascii="Arial" w:hAnsi="Arial" w:cs="Arial"/>
              </w:rPr>
            </w:pPr>
            <w:r>
              <w:rPr>
                <w:rFonts w:ascii="Arial" w:hAnsi="Arial" w:cs="Arial"/>
              </w:rPr>
              <w:t>Work in a noisy environment or with noisy machinery</w:t>
            </w:r>
          </w:p>
        </w:tc>
        <w:tc>
          <w:tcPr>
            <w:tcW w:w="3415" w:type="dxa"/>
          </w:tcPr>
          <w:p>
            <w:pPr>
              <w:rPr>
                <w:rFonts w:ascii="Arial" w:hAnsi="Arial" w:cs="Arial"/>
              </w:rPr>
            </w:pPr>
          </w:p>
        </w:tc>
        <w:tc>
          <w:tcPr>
            <w:tcW w:w="3416" w:type="dxa"/>
          </w:tcPr>
          <w:p>
            <w:pPr>
              <w:rPr>
                <w:rFonts w:ascii="Arial" w:hAnsi="Arial" w:cs="Arial"/>
              </w:rPr>
            </w:pPr>
          </w:p>
        </w:tc>
      </w:tr>
      <w:tr>
        <w:trPr>
          <w:trHeight w:val="836"/>
        </w:trPr>
        <w:tc>
          <w:tcPr>
            <w:tcW w:w="3415" w:type="dxa"/>
            <w:vAlign w:val="center"/>
          </w:tcPr>
          <w:p>
            <w:pPr>
              <w:rPr>
                <w:rFonts w:ascii="Arial" w:hAnsi="Arial" w:cs="Arial"/>
              </w:rPr>
            </w:pPr>
            <w:r>
              <w:rPr>
                <w:rFonts w:ascii="Arial" w:hAnsi="Arial" w:cs="Arial"/>
              </w:rPr>
              <w:t>Work in a high stress environment</w:t>
            </w:r>
          </w:p>
        </w:tc>
        <w:tc>
          <w:tcPr>
            <w:tcW w:w="3415" w:type="dxa"/>
          </w:tcPr>
          <w:p>
            <w:pPr>
              <w:rPr>
                <w:rFonts w:ascii="Arial" w:hAnsi="Arial" w:cs="Arial"/>
              </w:rPr>
            </w:pPr>
          </w:p>
        </w:tc>
        <w:tc>
          <w:tcPr>
            <w:tcW w:w="3416" w:type="dxa"/>
          </w:tcPr>
          <w:p>
            <w:pPr>
              <w:rPr>
                <w:rFonts w:ascii="Arial" w:hAnsi="Arial" w:cs="Arial"/>
              </w:rPr>
            </w:pPr>
          </w:p>
        </w:tc>
      </w:tr>
      <w:tr>
        <w:trPr>
          <w:trHeight w:val="836"/>
        </w:trPr>
        <w:tc>
          <w:tcPr>
            <w:tcW w:w="3415" w:type="dxa"/>
            <w:vAlign w:val="center"/>
          </w:tcPr>
          <w:p>
            <w:pPr>
              <w:rPr>
                <w:rFonts w:ascii="Arial" w:hAnsi="Arial" w:cs="Arial"/>
              </w:rPr>
            </w:pPr>
            <w:r>
              <w:rPr>
                <w:rFonts w:ascii="Arial" w:hAnsi="Arial" w:cs="Arial"/>
              </w:rPr>
              <w:t>Work with children and/or elderly person(s)</w:t>
            </w:r>
          </w:p>
        </w:tc>
        <w:tc>
          <w:tcPr>
            <w:tcW w:w="3415" w:type="dxa"/>
          </w:tcPr>
          <w:p>
            <w:pPr>
              <w:rPr>
                <w:rFonts w:ascii="Arial" w:hAnsi="Arial" w:cs="Arial"/>
              </w:rPr>
            </w:pPr>
          </w:p>
        </w:tc>
        <w:tc>
          <w:tcPr>
            <w:tcW w:w="3416" w:type="dxa"/>
          </w:tcPr>
          <w:p>
            <w:pPr>
              <w:rPr>
                <w:rFonts w:ascii="Arial" w:hAnsi="Arial" w:cs="Arial"/>
              </w:rPr>
            </w:pPr>
          </w:p>
        </w:tc>
      </w:tr>
      <w:tr>
        <w:trPr>
          <w:trHeight w:val="836"/>
        </w:trPr>
        <w:tc>
          <w:tcPr>
            <w:tcW w:w="3415" w:type="dxa"/>
            <w:vAlign w:val="center"/>
          </w:tcPr>
          <w:p>
            <w:pPr>
              <w:rPr>
                <w:rFonts w:ascii="Arial" w:hAnsi="Arial" w:cs="Arial"/>
              </w:rPr>
            </w:pPr>
            <w:r>
              <w:rPr>
                <w:rFonts w:ascii="Arial" w:hAnsi="Arial" w:cs="Arial"/>
              </w:rPr>
              <w:t>Work with exposure to illness/disease</w:t>
            </w:r>
          </w:p>
        </w:tc>
        <w:tc>
          <w:tcPr>
            <w:tcW w:w="3415" w:type="dxa"/>
          </w:tcPr>
          <w:p>
            <w:pPr>
              <w:rPr>
                <w:rFonts w:ascii="Arial" w:hAnsi="Arial" w:cs="Arial"/>
              </w:rPr>
            </w:pPr>
          </w:p>
        </w:tc>
        <w:tc>
          <w:tcPr>
            <w:tcW w:w="3416" w:type="dxa"/>
          </w:tcPr>
          <w:p>
            <w:pPr>
              <w:rPr>
                <w:rFonts w:ascii="Arial" w:hAnsi="Arial" w:cs="Arial"/>
              </w:rPr>
            </w:pPr>
          </w:p>
        </w:tc>
      </w:tr>
    </w:tbl>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Environmental and organisational factors (recruitment)</w:t>
    </w:r>
    <w:r>
      <w:rPr>
        <w:sz w:val="16"/>
        <w:szCs w:val="16"/>
      </w:rPr>
      <w:t xml:space="preserve"> </w:t>
    </w:r>
    <w:r>
      <w:rPr>
        <w:sz w:val="16"/>
        <w:szCs w:val="16"/>
      </w:rPr>
      <w:t>V</w:t>
    </w:r>
    <w:r>
      <w:rPr>
        <w:sz w:val="16"/>
        <w:szCs w:val="16"/>
      </w:rPr>
      <w:t>1</w:t>
    </w:r>
    <w:r>
      <w:rPr>
        <w:sz w:val="16"/>
        <w:szCs w:val="16"/>
      </w:rPr>
      <w:t xml:space="preserve"> 01</w:t>
    </w:r>
    <w:r>
      <w:rPr>
        <w:sz w:val="16"/>
        <w:szCs w:val="16"/>
      </w:rPr>
      <w:t>/12</w:t>
    </w:r>
    <w:r>
      <w:rPr>
        <w:sz w:val="16"/>
        <w:szCs w:val="16"/>
      </w:rPr>
      <w:t>/1</w:t>
    </w:r>
    <w:r>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7F5F5ADC" wp14:editId="082D99F2">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B4"/>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87BBD"/>
    <w:rsid w:val="003A7EA8"/>
    <w:rsid w:val="003C0902"/>
    <w:rsid w:val="003C3D7F"/>
    <w:rsid w:val="003E61F8"/>
    <w:rsid w:val="00406C7E"/>
    <w:rsid w:val="0041340C"/>
    <w:rsid w:val="00436A8F"/>
    <w:rsid w:val="004B1867"/>
    <w:rsid w:val="004D4C00"/>
    <w:rsid w:val="0052159D"/>
    <w:rsid w:val="00554C2C"/>
    <w:rsid w:val="00556A41"/>
    <w:rsid w:val="005A5261"/>
    <w:rsid w:val="005F51D6"/>
    <w:rsid w:val="0060282D"/>
    <w:rsid w:val="00613ED1"/>
    <w:rsid w:val="0063481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926B4"/>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56FA0"/>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3255"/>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389C65D-A13D-4A34-B07A-0AFFAB03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466</Words>
  <Characters>2657</Characters>
  <DocSecurity>0</DocSecurity>
  <Lines>22</Lines>
  <Paragraphs>6</Paragraphs>
  <ScaleCrop>false</ScaleCrop>
  <HeadingPairs>
    <vt:vector size="2" baseType="variant">
      <vt:variant>
        <vt:lpstr>Title</vt:lpstr>
      </vt:variant>
      <vt:variant>
        <vt:i4>1</vt:i4>
      </vt:variant>
    </vt:vector>
  </HeadingPairs>
  <LinksUpToDate>false</LinksUpToDate>
  <CharactersWithSpaces>3117</CharactersWithSpaces>
  <SharedDoc>false</SharedDoc>
  <HyperlinksChanged>false</HyperlinksChanged>
</Properties>
</file>