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VISUAL MERCHANDISER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Visual Merchandiser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 floor plans and sketching designs.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Source materials and display elements, such as lighting, props and accessories.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Install and dismantle displays, using available space to the best advantage.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Dress mannequins and make use of creative lighting for window displays.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Prepare for promotional events and dismantle displays at the end of promotional periods.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Provide feedback to head office and liaise closely with merchandisers and buyers.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Visit other stores in the area, working with in-store sales staff and helping to develop their understanding of presentation.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Set up a 'model' or ‘mock’ store according to the company's latest design directives, and then photograph the store's windows, walls and displays in order to create a visual merchandising pack to send out to other stores.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Conduct research based on lifestyle concepts and trends.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Implement designs and plans created by the visual merchandising manager and the creative director.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Appraisal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Observe and practice the </w:t>
            </w:r>
            <w:r>
              <w:rPr>
                <w:rFonts w:ascii="Arial" w:hAnsi="Arial" w:cs="Arial"/>
                <w:b/>
                <w:bCs/>
                <w:i/>
              </w:rPr>
              <w:t>[INSERT COMPANY NAME]</w:t>
            </w:r>
            <w:r>
              <w:rPr>
                <w:rFonts w:ascii="Arial" w:hAnsi="Arial" w:cs="Arial"/>
                <w:bCs/>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 xml:space="preserve">Diploma in Visual Merchandising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Visual Merchandiser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793499B" wp14:editId="787BACC7">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24899"/>
    <w:rsid w:val="00144872"/>
    <w:rsid w:val="0018603D"/>
    <w:rsid w:val="001905B2"/>
    <w:rsid w:val="0019168F"/>
    <w:rsid w:val="00191FC7"/>
    <w:rsid w:val="001E72B8"/>
    <w:rsid w:val="002104F5"/>
    <w:rsid w:val="002633C4"/>
    <w:rsid w:val="00273857"/>
    <w:rsid w:val="00287732"/>
    <w:rsid w:val="002A755B"/>
    <w:rsid w:val="002D72F9"/>
    <w:rsid w:val="003251D1"/>
    <w:rsid w:val="00334FBD"/>
    <w:rsid w:val="00364F3C"/>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15FFA"/>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B7B1B"/>
    <w:rsid w:val="007C31B5"/>
    <w:rsid w:val="00872137"/>
    <w:rsid w:val="008D27EF"/>
    <w:rsid w:val="008F0FB4"/>
    <w:rsid w:val="008F1609"/>
    <w:rsid w:val="009043CD"/>
    <w:rsid w:val="00910CB0"/>
    <w:rsid w:val="009259CF"/>
    <w:rsid w:val="00933E6E"/>
    <w:rsid w:val="00935C5A"/>
    <w:rsid w:val="00977A8D"/>
    <w:rsid w:val="009C5932"/>
    <w:rsid w:val="009D19D4"/>
    <w:rsid w:val="00A06FD0"/>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644</Words>
  <Characters>3673</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4309</CharactersWithSpaces>
  <SharedDoc>false</SharedDoc>
  <HyperlinksChanged>false</HyperlinksChanged>
</Properties>
</file>