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3BF89" w14:textId="77777777">
      <w:pPr>
        <w:tabs>
          <w:tab w:val="left" w:pos="7548"/>
          <w:tab w:val="right" w:pos="9631"/>
        </w:tabs>
        <w:spacing w:before="120" w:line="264" w:lineRule="auto"/>
        <w:jc w:val="both"/>
        <w:rPr>
          <w:rFonts w:ascii="Arial" w:hAnsi="Arial" w:cs="Arial"/>
          <w:b/>
          <w:color w:val="000000" w:themeColor="text1"/>
        </w:rPr>
      </w:pPr>
    </w:p>
    <w:p w14:paraId="56679913" w14:textId="77777777">
      <w:pPr>
        <w:pStyle w:val="VECCISubhead1"/>
        <w:spacing w:after="0"/>
        <w:rPr>
          <w:rFonts w:ascii="Arial" w:hAnsi="Arial" w:cs="Arial"/>
          <w:b/>
          <w:color w:val="00A3E0"/>
          <w:sz w:val="28"/>
          <w:szCs w:val="28"/>
        </w:rPr>
      </w:pPr>
      <w:r>
        <w:rPr>
          <w:rFonts w:ascii="Arial" w:hAnsi="Arial" w:cs="Arial"/>
          <w:b/>
          <w:color w:val="00A3E0"/>
          <w:sz w:val="28"/>
          <w:szCs w:val="28"/>
        </w:rPr>
        <w:t xml:space="preserve">HAZARD/RISK REGISTER </w:t>
      </w:r>
    </w:p>
    <w:p w14:paraId="5F68517B" w14:textId="38AF91E2">
      <w:pPr>
        <w:spacing w:before="120" w:after="120" w:line="360" w:lineRule="auto"/>
        <w:jc w:val="both"/>
        <w:rPr>
          <w:rFonts w:ascii="Arial" w:hAnsi="Arial" w:cs="Arial"/>
          <w:bCs/>
          <w:sz w:val="20"/>
          <w:szCs w:val="20"/>
          <w:lang w:val="en-GB"/>
        </w:rPr>
      </w:pPr>
      <w:r>
        <w:rPr>
          <w:rFonts w:ascii="Arial" w:hAnsi="Arial" w:cs="Arial"/>
          <w:bCs/>
          <w:sz w:val="20"/>
          <w:szCs w:val="20"/>
          <w:lang w:val="en-GB"/>
        </w:rPr>
        <w:t>This template</w:t>
      </w:r>
      <w:r>
        <w:rPr>
          <w:rFonts w:ascii="Arial" w:hAnsi="Arial" w:cs="Arial"/>
          <w:bCs/>
          <w:sz w:val="20"/>
          <w:szCs w:val="20"/>
          <w:lang w:val="en-GB"/>
        </w:rPr>
        <w:t xml:space="preserve"> </w:t>
      </w:r>
      <w:r>
        <w:rPr>
          <w:rFonts w:ascii="Arial" w:hAnsi="Arial" w:cs="Arial"/>
          <w:bCs/>
          <w:sz w:val="20"/>
          <w:szCs w:val="20"/>
          <w:lang w:val="en-GB"/>
        </w:rPr>
        <w:t>is intended to assist member businesses develop their own workplace</w:t>
      </w:r>
      <w:r>
        <w:rPr>
          <w:rFonts w:ascii="Arial" w:hAnsi="Arial" w:cs="Arial"/>
          <w:bCs/>
          <w:sz w:val="20"/>
          <w:szCs w:val="20"/>
          <w:lang w:val="en-GB"/>
        </w:rPr>
        <w:t xml:space="preserve"> register</w:t>
      </w:r>
      <w:r>
        <w:rPr>
          <w:rFonts w:ascii="Arial" w:hAnsi="Arial" w:cs="Arial"/>
          <w:bCs/>
          <w:sz w:val="20"/>
          <w:szCs w:val="20"/>
          <w:lang w:val="en-GB"/>
        </w:rPr>
        <w:t xml:space="preserve">. The following information should be used as a guide only. Any wording changes, other than those to insert a business name, may change the context, meaning or purpose of the </w:t>
      </w:r>
      <w:r>
        <w:rPr>
          <w:rFonts w:ascii="Arial" w:hAnsi="Arial" w:cs="Arial"/>
          <w:bCs/>
          <w:sz w:val="20"/>
          <w:szCs w:val="20"/>
          <w:lang w:val="en-GB"/>
        </w:rPr>
        <w:t>register</w:t>
      </w:r>
      <w:r>
        <w:rPr>
          <w:rFonts w:ascii="Arial" w:hAnsi="Arial" w:cs="Arial"/>
          <w:bCs/>
          <w:sz w:val="20"/>
          <w:szCs w:val="20"/>
          <w:lang w:val="en-GB"/>
        </w:rPr>
        <w:t xml:space="preserve">. We recommend you receive advice from the Victorian Chamber of Commerce and Industry prior to making such changes.  </w:t>
      </w:r>
    </w:p>
    <w:p w14:paraId="400AD059" w14:textId="77777777">
      <w:pPr>
        <w:pStyle w:val="VECCIBody"/>
        <w:rPr>
          <w:rFonts w:ascii="Arial" w:hAnsi="Arial" w:cs="Arial"/>
        </w:rPr>
      </w:pPr>
    </w:p>
    <w:p w14:paraId="79E7B90D" w14:textId="77777777">
      <w:pPr>
        <w:pStyle w:val="VECCIBody"/>
        <w:rPr>
          <w:rFonts w:ascii="Arial" w:hAnsi="Arial" w:cs="Arial"/>
        </w:rPr>
      </w:pPr>
    </w:p>
    <w:p w14:paraId="49B315F1" w14:textId="77777777">
      <w:pPr>
        <w:pStyle w:val="VECCIBody"/>
        <w:rPr>
          <w:rFonts w:ascii="Arial" w:hAnsi="Arial" w:cs="Arial"/>
        </w:rPr>
      </w:pPr>
    </w:p>
    <w:p w14:paraId="765D9FE1" w14:textId="77777777">
      <w:pPr>
        <w:pStyle w:val="VECCIBody"/>
        <w:rPr>
          <w:rFonts w:ascii="Arial" w:hAnsi="Arial" w:cs="Arial"/>
        </w:rPr>
      </w:pPr>
    </w:p>
    <w:p w14:paraId="00CB7912" w14:textId="77777777">
      <w:pPr>
        <w:pStyle w:val="VECCIBody"/>
        <w:rPr>
          <w:rFonts w:ascii="Arial" w:hAnsi="Arial" w:cs="Arial"/>
        </w:rPr>
      </w:pPr>
    </w:p>
    <w:p w14:paraId="18F0649C" w14:textId="77777777">
      <w:pPr>
        <w:pStyle w:val="VECCIBody"/>
        <w:rPr>
          <w:rFonts w:ascii="Arial" w:hAnsi="Arial" w:cs="Arial"/>
        </w:rPr>
      </w:pPr>
    </w:p>
    <w:p w14:paraId="59506992" w14:textId="77777777">
      <w:pPr>
        <w:pStyle w:val="VECCIBody"/>
        <w:rPr>
          <w:rFonts w:ascii="Arial" w:hAnsi="Arial" w:cs="Arial"/>
        </w:rPr>
      </w:pPr>
    </w:p>
    <w:p w14:paraId="7CEEF484" w14:textId="77777777">
      <w:pPr>
        <w:pStyle w:val="VECCIBody"/>
        <w:rPr>
          <w:rFonts w:ascii="Arial" w:hAnsi="Arial" w:cs="Arial"/>
        </w:rPr>
      </w:pPr>
    </w:p>
    <w:p w14:paraId="762778D1" w14:textId="77777777">
      <w:pPr>
        <w:pStyle w:val="VECCIBody"/>
        <w:rPr>
          <w:rFonts w:ascii="Arial" w:hAnsi="Arial" w:cs="Arial"/>
        </w:rPr>
      </w:pPr>
    </w:p>
    <w:p w14:paraId="6352D658" w14:textId="77777777">
      <w:pPr>
        <w:pStyle w:val="VECCIBody"/>
        <w:rPr>
          <w:rFonts w:ascii="Arial" w:hAnsi="Arial" w:cs="Arial"/>
        </w:rPr>
      </w:pPr>
    </w:p>
    <w:p w14:paraId="7BF5E7E0" w14:textId="77777777">
      <w:pPr>
        <w:tabs>
          <w:tab w:val="left" w:pos="7437"/>
        </w:tabs>
        <w:spacing w:before="120" w:after="120" w:line="360" w:lineRule="auto"/>
        <w:jc w:val="both"/>
        <w:rPr>
          <w:rFonts w:ascii="Arial" w:hAnsi="Arial" w:cs="Arial"/>
          <w:bCs/>
          <w:color w:val="00A3E0"/>
          <w:sz w:val="24"/>
          <w:szCs w:val="24"/>
          <w:lang w:val="en-GB"/>
        </w:rPr>
      </w:pPr>
      <w:r>
        <w:rPr>
          <w:rFonts w:ascii="Arial" w:hAnsi="Arial" w:cs="Arial"/>
          <w:bCs/>
          <w:color w:val="00A3E0"/>
          <w:sz w:val="24"/>
          <w:szCs w:val="24"/>
        </w:rPr>
        <w:t>Contacting the Victorian Chamber of Commerce and Industry</w:t>
      </w:r>
      <w:r>
        <w:rPr>
          <w:rFonts w:ascii="Arial" w:hAnsi="Arial" w:cs="Arial"/>
          <w:bCs/>
          <w:color w:val="00A3E0"/>
          <w:sz w:val="24"/>
          <w:szCs w:val="24"/>
          <w:lang w:val="en-GB"/>
        </w:rPr>
        <w:t xml:space="preserve">  </w:t>
      </w:r>
    </w:p>
    <w:p w14:paraId="23CD6A86"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The Victorian Chamber’s team of experienced health, safety and wellbeing and workplace relations advisors can assist members with a range of health, safety, wellbeing, employment, human resources and industrial relations issues.  </w:t>
      </w:r>
    </w:p>
    <w:p w14:paraId="1A7C4AC2"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2D4CB12C" w14:textId="77777777">
      <w:pPr>
        <w:tabs>
          <w:tab w:val="left" w:pos="7437"/>
        </w:tabs>
        <w:spacing w:before="120" w:after="120" w:line="360" w:lineRule="auto"/>
        <w:jc w:val="both"/>
        <w:rPr>
          <w:rFonts w:ascii="Arial" w:hAnsi="Arial" w:cs="Arial"/>
          <w:bCs/>
          <w:sz w:val="20"/>
          <w:szCs w:val="20"/>
          <w:lang w:val="en-GB"/>
        </w:rPr>
      </w:pPr>
      <w:r>
        <w:rPr>
          <w:rFonts w:ascii="Arial" w:hAnsi="Arial" w:cs="Arial"/>
          <w:bCs/>
          <w:sz w:val="20"/>
          <w:szCs w:val="20"/>
        </w:rPr>
        <w:t xml:space="preserve">For assistance or more information, please contact the Advice Line on </w:t>
      </w:r>
      <w:r>
        <w:rPr>
          <w:rFonts w:ascii="Arial" w:hAnsi="Arial" w:cs="Arial"/>
          <w:b/>
          <w:bCs/>
          <w:sz w:val="20"/>
          <w:szCs w:val="20"/>
        </w:rPr>
        <w:t>(03) 8662 5222.</w:t>
      </w:r>
    </w:p>
    <w:p w14:paraId="72359D67" w14:textId="77777777">
      <w:pPr>
        <w:spacing w:after="120" w:line="300" w:lineRule="auto"/>
        <w:rPr>
          <w:rFonts w:ascii="Arial" w:eastAsiaTheme="minorHAnsi" w:hAnsi="Arial" w:cs="Arial"/>
          <w:b/>
          <w:bCs/>
          <w:sz w:val="16"/>
          <w:szCs w:val="16"/>
          <w:lang w:eastAsia="en-AU"/>
        </w:rPr>
      </w:pPr>
      <w:r>
        <w:rPr>
          <w:rFonts w:ascii="Arial" w:eastAsiaTheme="minorHAnsi" w:hAnsi="Arial" w:cs="Arial"/>
          <w:b/>
          <w:bCs/>
          <w:sz w:val="16"/>
          <w:szCs w:val="16"/>
          <w:lang w:eastAsia="en-AU"/>
        </w:rPr>
        <w:t xml:space="preserve">Disclaimer </w:t>
      </w:r>
    </w:p>
    <w:p w14:paraId="0DE47002" w14:textId="77777777">
      <w:pPr>
        <w:spacing w:after="120" w:line="300" w:lineRule="auto"/>
        <w:rPr>
          <w:rFonts w:ascii="Arial" w:eastAsiaTheme="minorHAnsi" w:hAnsi="Arial" w:cs="Arial"/>
          <w:sz w:val="16"/>
          <w:szCs w:val="16"/>
          <w:lang w:eastAsia="en-AU"/>
        </w:rPr>
      </w:pPr>
      <w:r>
        <w:rPr>
          <w:rFonts w:ascii="Arial" w:eastAsiaTheme="minorHAnsi" w:hAnsi="Arial" w:cs="Arial"/>
          <w:sz w:val="16"/>
          <w:szCs w:val="16"/>
          <w:lang w:eastAsia="en-AU"/>
        </w:rPr>
        <w:t>The information contained in this document has been prepared by the Victorian Chamber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0FA9AC4F" w14:textId="77777777">
      <w:pPr>
        <w:spacing w:after="0"/>
        <w:jc w:val="both"/>
        <w:rPr>
          <w:rFonts w:ascii="Arial" w:hAnsi="Arial" w:cs="Arial"/>
          <w:sz w:val="18"/>
          <w:szCs w:val="18"/>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440" w:right="1418" w:bottom="1440" w:left="1440" w:header="709" w:footer="567" w:gutter="0"/>
          <w:paperSrc w:first="7" w:other="7"/>
          <w:cols w:space="720"/>
          <w:noEndnote/>
          <w:titlePg/>
          <w:docGrid w:linePitch="272"/>
        </w:sectPr>
      </w:pPr>
      <w:r>
        <w:rPr>
          <w:rFonts w:ascii="Arial" w:hAnsi="Arial" w:cs="Arial"/>
          <w:sz w:val="18"/>
          <w:szCs w:val="18"/>
        </w:rPr>
        <w:t>.</w:t>
      </w:r>
    </w:p>
    <w:p w14:paraId="7DA4C762" w14:textId="77777777">
      <w:pPr>
        <w:pBdr>
          <w:bottom w:val="single" w:sz="4" w:space="1" w:color="auto"/>
        </w:pBdr>
        <w:tabs>
          <w:tab w:val="left" w:pos="7437"/>
        </w:tabs>
        <w:spacing w:before="120" w:after="120" w:line="360" w:lineRule="auto"/>
        <w:rPr>
          <w:rFonts w:ascii="Arial" w:eastAsiaTheme="minorHAnsi" w:hAnsi="Arial" w:cs="Arial"/>
          <w:b/>
          <w:bCs/>
          <w:color w:val="00A3E0"/>
          <w:sz w:val="28"/>
          <w:szCs w:val="28"/>
          <w:lang w:val="en-GB"/>
        </w:rPr>
      </w:pPr>
      <w:bookmarkStart w:id="1" w:name="_GoBack"/>
      <w:bookmarkEnd w:id="1"/>
      <w:r>
        <w:rPr>
          <w:rFonts w:ascii="Arial" w:eastAsiaTheme="minorHAnsi" w:hAnsi="Arial" w:cs="Arial"/>
          <w:b/>
          <w:bCs/>
          <w:color w:val="00A3E0"/>
          <w:sz w:val="28"/>
          <w:szCs w:val="28"/>
        </w:rPr>
        <w:lastRenderedPageBreak/>
        <w:t>HAZARD/RISK REGISTER</w:t>
      </w:r>
    </w:p>
    <w:tbl>
      <w:tblPr>
        <w:tblStyle w:val="OHSform"/>
        <w:tblW w:w="0" w:type="auto"/>
        <w:tblBorders>
          <w:top w:val="single" w:sz="4" w:space="0" w:color="000000" w:themeColor="text1"/>
          <w:bottom w:val="single" w:sz="4" w:space="0" w:color="000000" w:themeColor="text1"/>
          <w:insideH w:val="single" w:sz="4" w:space="0" w:color="auto"/>
        </w:tblBorders>
        <w:tblLayout w:type="fixed"/>
        <w:tblLook w:val="01E0" w:firstRow="1" w:lastRow="1" w:firstColumn="1" w:lastColumn="1" w:noHBand="0" w:noVBand="0"/>
      </w:tblPr>
      <w:tblGrid>
        <w:gridCol w:w="2802"/>
        <w:gridCol w:w="3402"/>
        <w:gridCol w:w="2976"/>
        <w:gridCol w:w="4331"/>
        <w:gridCol w:w="19"/>
      </w:tblGrid>
      <w:tr w14:paraId="38F9B53E" w14:textId="77777777">
        <w:trPr>
          <w:gridAfter w:val="1"/>
          <w:cnfStyle w:val="100000000000" w:firstRow="1" w:lastRow="0" w:firstColumn="0" w:lastColumn="0" w:oddVBand="0" w:evenVBand="0" w:oddHBand="0" w:evenHBand="0" w:firstRowFirstColumn="0" w:firstRowLastColumn="0" w:lastRowFirstColumn="0" w:lastRowLastColumn="0"/>
          <w:wAfter w:w="19" w:type="dxa"/>
          <w:trHeight w:val="524"/>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bottom w:val="none" w:sz="0" w:space="0" w:color="auto"/>
            </w:tcBorders>
          </w:tcPr>
          <w:p w14:paraId="35820226" w14:textId="77777777">
            <w:pPr>
              <w:spacing w:before="60" w:after="60" w:line="240" w:lineRule="auto"/>
              <w:jc w:val="center"/>
              <w:rPr>
                <w:rFonts w:ascii="Arial" w:hAnsi="Arial" w:cs="Arial"/>
                <w:szCs w:val="24"/>
              </w:rPr>
            </w:pPr>
            <w:r>
              <w:rPr>
                <w:rFonts w:ascii="Arial" w:hAnsi="Arial" w:cs="Arial"/>
                <w:szCs w:val="24"/>
              </w:rPr>
              <w:t>Register Manager</w:t>
            </w:r>
            <w:r>
              <w:rPr>
                <w:rFonts w:ascii="Arial" w:hAnsi="Arial" w:cs="Arial"/>
                <w:szCs w:val="24"/>
              </w:rPr>
              <w:t>(</w:t>
            </w:r>
            <w:r>
              <w:rPr>
                <w:rFonts w:ascii="Arial" w:hAnsi="Arial" w:cs="Arial"/>
                <w:szCs w:val="24"/>
              </w:rPr>
              <w:t>s</w:t>
            </w:r>
            <w:r>
              <w:rPr>
                <w:rFonts w:ascii="Arial" w:hAnsi="Arial" w:cs="Arial"/>
                <w:szCs w:val="24"/>
              </w:rPr>
              <w:t>):</w:t>
            </w:r>
          </w:p>
        </w:tc>
        <w:tc>
          <w:tcPr>
            <w:tcW w:w="3402" w:type="dxa"/>
            <w:tcBorders>
              <w:top w:val="none" w:sz="0" w:space="0" w:color="auto"/>
              <w:bottom w:val="none" w:sz="0" w:space="0" w:color="auto"/>
            </w:tcBorders>
            <w:shd w:val="clear" w:color="auto" w:fill="auto"/>
          </w:tcPr>
          <w:p w14:paraId="579935E8" w14:textId="77777777">
            <w:pPr>
              <w:pStyle w:val="VSSCoverPageSub-title"/>
              <w:spacing w:before="60" w:afterLines="60" w:after="144"/>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szCs w:val="24"/>
              </w:rPr>
            </w:pPr>
          </w:p>
        </w:tc>
        <w:tc>
          <w:tcPr>
            <w:tcW w:w="2976" w:type="dxa"/>
            <w:tcBorders>
              <w:top w:val="none" w:sz="0" w:space="0" w:color="auto"/>
              <w:bottom w:val="none" w:sz="0" w:space="0" w:color="auto"/>
            </w:tcBorders>
          </w:tcPr>
          <w:p w14:paraId="2BB5F7C6"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4"/>
              </w:rPr>
            </w:pPr>
            <w:r>
              <w:rPr>
                <w:rFonts w:ascii="Arial" w:hAnsi="Arial" w:cs="Arial"/>
                <w:szCs w:val="24"/>
              </w:rPr>
              <w:t>Period of Operation</w:t>
            </w:r>
            <w:r>
              <w:rPr>
                <w:rFonts w:ascii="Arial" w:hAnsi="Arial" w:cs="Arial"/>
                <w:szCs w:val="24"/>
              </w:rPr>
              <w:t>:</w:t>
            </w:r>
          </w:p>
        </w:tc>
        <w:tc>
          <w:tcPr>
            <w:cnfStyle w:val="000100000000" w:firstRow="0" w:lastRow="0" w:firstColumn="0" w:lastColumn="1" w:oddVBand="0" w:evenVBand="0" w:oddHBand="0" w:evenHBand="0" w:firstRowFirstColumn="0" w:firstRowLastColumn="0" w:lastRowFirstColumn="0" w:lastRowLastColumn="0"/>
            <w:tcW w:w="4331" w:type="dxa"/>
            <w:tcBorders>
              <w:top w:val="none" w:sz="0" w:space="0" w:color="auto"/>
              <w:bottom w:val="none" w:sz="0" w:space="0" w:color="auto"/>
            </w:tcBorders>
            <w:shd w:val="clear" w:color="auto" w:fill="auto"/>
          </w:tcPr>
          <w:p w14:paraId="7EEF2F62" w14:textId="77777777">
            <w:pPr>
              <w:pStyle w:val="VSSCoverPageSub-title"/>
              <w:spacing w:before="60" w:afterLines="60" w:after="144"/>
              <w:jc w:val="center"/>
              <w:rPr>
                <w:rFonts w:ascii="Arial" w:hAnsi="Arial" w:cs="Arial"/>
                <w:b/>
                <w:sz w:val="22"/>
                <w:szCs w:val="24"/>
              </w:rPr>
            </w:pPr>
          </w:p>
        </w:tc>
      </w:tr>
      <w:tr w14:paraId="52A118B4" w14:textId="77777777">
        <w:tblPrEx>
          <w:tblBorders>
            <w:top w:val="none" w:sz="0" w:space="0" w:color="auto"/>
            <w:bottom w:val="none" w:sz="0" w:space="0" w:color="auto"/>
            <w:insideH w:val="single" w:sz="4" w:space="0" w:color="000000" w:themeColor="text1"/>
          </w:tblBorders>
          <w:tblLook w:val="0420" w:firstRow="1" w:lastRow="0" w:firstColumn="0" w:lastColumn="0" w:noHBand="0" w:noVBand="1"/>
        </w:tblPrEx>
        <w:trPr>
          <w:trHeight w:val="330"/>
        </w:trPr>
        <w:tc>
          <w:tcPr>
            <w:tcW w:w="6204" w:type="dxa"/>
            <w:gridSpan w:val="2"/>
            <w:tcBorders>
              <w:top w:val="single" w:sz="4" w:space="0" w:color="auto"/>
              <w:bottom w:val="single" w:sz="4" w:space="0" w:color="000000" w:themeColor="text1"/>
            </w:tcBorders>
            <w:noWrap/>
          </w:tcPr>
          <w:p w14:paraId="5EAAE210" w14:textId="77777777">
            <w:pPr>
              <w:rPr>
                <w:rFonts w:ascii="Arial" w:hAnsi="Arial" w:cs="Arial"/>
                <w:b/>
              </w:rPr>
            </w:pPr>
            <w:r>
              <w:rPr>
                <w:rFonts w:ascii="Arial" w:hAnsi="Arial" w:cs="Arial"/>
                <w:b/>
              </w:rPr>
              <w:t xml:space="preserve">Date of Last Review: </w:t>
            </w:r>
          </w:p>
        </w:tc>
        <w:tc>
          <w:tcPr>
            <w:tcW w:w="7326" w:type="dxa"/>
            <w:gridSpan w:val="3"/>
            <w:tcBorders>
              <w:top w:val="single" w:sz="4" w:space="0" w:color="auto"/>
              <w:bottom w:val="single" w:sz="4" w:space="0" w:color="000000" w:themeColor="text1"/>
            </w:tcBorders>
          </w:tcPr>
          <w:p w14:paraId="5CAF7825" w14:textId="77777777">
            <w:pPr>
              <w:rPr>
                <w:rFonts w:ascii="Arial" w:hAnsi="Arial" w:cs="Arial"/>
                <w:b/>
              </w:rPr>
            </w:pPr>
            <w:r>
              <w:rPr>
                <w:rFonts w:ascii="Arial" w:hAnsi="Arial" w:cs="Arial"/>
                <w:b/>
              </w:rPr>
              <w:t>Persons included in Review:</w:t>
            </w:r>
          </w:p>
        </w:tc>
      </w:tr>
    </w:tbl>
    <w:p w14:paraId="093D9580" w14:textId="77777777">
      <w:pPr>
        <w:rPr>
          <w:rFonts w:ascii="Arial" w:hAnsi="Arial" w:cs="Arial"/>
        </w:rPr>
      </w:pPr>
    </w:p>
    <w:tbl>
      <w:tblPr>
        <w:tblStyle w:val="OHSform"/>
        <w:tblW w:w="14175" w:type="dxa"/>
        <w:tblLayout w:type="fixed"/>
        <w:tblLook w:val="0420" w:firstRow="1" w:lastRow="0" w:firstColumn="0" w:lastColumn="0" w:noHBand="0" w:noVBand="1"/>
      </w:tblPr>
      <w:tblGrid>
        <w:gridCol w:w="1410"/>
        <w:gridCol w:w="2206"/>
        <w:gridCol w:w="2831"/>
        <w:gridCol w:w="3618"/>
        <w:gridCol w:w="1842"/>
        <w:gridCol w:w="2268"/>
      </w:tblGrid>
      <w:tr w14:paraId="55D758DC" w14:textId="77777777">
        <w:trPr>
          <w:cnfStyle w:val="100000000000" w:firstRow="1" w:lastRow="0" w:firstColumn="0" w:lastColumn="0" w:oddVBand="0" w:evenVBand="0" w:oddHBand="0" w:evenHBand="0" w:firstRowFirstColumn="0" w:firstRowLastColumn="0" w:lastRowFirstColumn="0" w:lastRowLastColumn="0"/>
          <w:trHeight w:val="359"/>
        </w:trPr>
        <w:tc>
          <w:tcPr>
            <w:tcW w:w="1410" w:type="dxa"/>
            <w:noWrap/>
            <w:vAlign w:val="bottom"/>
            <w:hideMark/>
          </w:tcPr>
          <w:p w14:paraId="1A9CF664" w14:textId="77777777">
            <w:pPr>
              <w:spacing w:before="60" w:after="60" w:line="240" w:lineRule="auto"/>
              <w:jc w:val="center"/>
              <w:rPr>
                <w:rFonts w:ascii="Arial" w:hAnsi="Arial" w:cs="Arial"/>
                <w:b w:val="0"/>
                <w:szCs w:val="26"/>
              </w:rPr>
            </w:pPr>
            <w:r>
              <w:rPr>
                <w:rFonts w:ascii="Arial" w:hAnsi="Arial" w:cs="Arial"/>
                <w:sz w:val="24"/>
                <w:szCs w:val="26"/>
              </w:rPr>
              <w:t>Reference</w:t>
            </w:r>
          </w:p>
        </w:tc>
        <w:tc>
          <w:tcPr>
            <w:tcW w:w="2206" w:type="dxa"/>
            <w:noWrap/>
            <w:vAlign w:val="bottom"/>
            <w:hideMark/>
          </w:tcPr>
          <w:p w14:paraId="12A51839" w14:textId="77777777">
            <w:pPr>
              <w:spacing w:before="60" w:after="60" w:line="240" w:lineRule="auto"/>
              <w:jc w:val="center"/>
              <w:rPr>
                <w:rFonts w:ascii="Arial" w:hAnsi="Arial" w:cs="Arial"/>
                <w:b w:val="0"/>
                <w:szCs w:val="26"/>
              </w:rPr>
            </w:pPr>
            <w:r>
              <w:rPr>
                <w:rFonts w:ascii="Arial" w:hAnsi="Arial" w:cs="Arial"/>
                <w:szCs w:val="26"/>
              </w:rPr>
              <w:t>Activity</w:t>
            </w:r>
          </w:p>
        </w:tc>
        <w:tc>
          <w:tcPr>
            <w:tcW w:w="2831" w:type="dxa"/>
            <w:noWrap/>
            <w:vAlign w:val="bottom"/>
            <w:hideMark/>
          </w:tcPr>
          <w:p w14:paraId="629EF788" w14:textId="77777777">
            <w:pPr>
              <w:spacing w:before="60" w:after="60" w:line="240" w:lineRule="auto"/>
              <w:jc w:val="center"/>
              <w:rPr>
                <w:rFonts w:ascii="Arial" w:hAnsi="Arial" w:cs="Arial"/>
                <w:b w:val="0"/>
                <w:szCs w:val="26"/>
              </w:rPr>
            </w:pPr>
            <w:r>
              <w:rPr>
                <w:rFonts w:ascii="Arial" w:hAnsi="Arial" w:cs="Arial"/>
                <w:szCs w:val="26"/>
              </w:rPr>
              <w:t>Hazard</w:t>
            </w:r>
          </w:p>
        </w:tc>
        <w:tc>
          <w:tcPr>
            <w:tcW w:w="3618" w:type="dxa"/>
            <w:noWrap/>
            <w:vAlign w:val="bottom"/>
            <w:hideMark/>
          </w:tcPr>
          <w:p w14:paraId="078AF86C" w14:textId="77777777">
            <w:pPr>
              <w:spacing w:before="60" w:after="60" w:line="240" w:lineRule="auto"/>
              <w:jc w:val="center"/>
              <w:rPr>
                <w:rFonts w:ascii="Arial" w:hAnsi="Arial" w:cs="Arial"/>
                <w:b w:val="0"/>
                <w:szCs w:val="26"/>
              </w:rPr>
            </w:pPr>
            <w:r>
              <w:rPr>
                <w:rFonts w:ascii="Arial" w:hAnsi="Arial" w:cs="Arial"/>
                <w:szCs w:val="26"/>
              </w:rPr>
              <w:t>Controls Required</w:t>
            </w:r>
          </w:p>
        </w:tc>
        <w:tc>
          <w:tcPr>
            <w:tcW w:w="1842" w:type="dxa"/>
            <w:noWrap/>
            <w:vAlign w:val="bottom"/>
            <w:hideMark/>
          </w:tcPr>
          <w:p w14:paraId="7968FCCE" w14:textId="77777777">
            <w:pPr>
              <w:spacing w:before="60" w:after="60" w:line="240" w:lineRule="auto"/>
              <w:jc w:val="center"/>
              <w:rPr>
                <w:rFonts w:ascii="Arial" w:hAnsi="Arial" w:cs="Arial"/>
                <w:b w:val="0"/>
                <w:szCs w:val="26"/>
              </w:rPr>
            </w:pPr>
            <w:r>
              <w:rPr>
                <w:rFonts w:ascii="Arial" w:hAnsi="Arial" w:cs="Arial"/>
                <w:szCs w:val="26"/>
              </w:rPr>
              <w:t>Responsibility</w:t>
            </w:r>
          </w:p>
        </w:tc>
        <w:tc>
          <w:tcPr>
            <w:tcW w:w="2268" w:type="dxa"/>
            <w:noWrap/>
            <w:vAlign w:val="bottom"/>
            <w:hideMark/>
          </w:tcPr>
          <w:p w14:paraId="4BB7662B" w14:textId="77777777">
            <w:pPr>
              <w:spacing w:before="60" w:after="60" w:line="240" w:lineRule="auto"/>
              <w:jc w:val="center"/>
              <w:rPr>
                <w:rFonts w:ascii="Arial" w:hAnsi="Arial" w:cs="Arial"/>
                <w:b w:val="0"/>
                <w:szCs w:val="26"/>
              </w:rPr>
            </w:pPr>
            <w:r>
              <w:rPr>
                <w:rFonts w:ascii="Arial" w:hAnsi="Arial" w:cs="Arial"/>
                <w:szCs w:val="26"/>
              </w:rPr>
              <w:t>Comments/ Review</w:t>
            </w:r>
          </w:p>
        </w:tc>
      </w:tr>
      <w:tr w14:paraId="0FFEF0BF" w14:textId="77777777">
        <w:trPr>
          <w:trHeight w:val="982"/>
        </w:trPr>
        <w:tc>
          <w:tcPr>
            <w:tcW w:w="1410" w:type="dxa"/>
          </w:tcPr>
          <w:p w14:paraId="4178D693" w14:textId="77777777">
            <w:pPr>
              <w:rPr>
                <w:rFonts w:ascii="Arial" w:hAnsi="Arial" w:cs="Arial"/>
                <w:i/>
              </w:rPr>
            </w:pPr>
          </w:p>
        </w:tc>
        <w:tc>
          <w:tcPr>
            <w:tcW w:w="2206" w:type="dxa"/>
          </w:tcPr>
          <w:p w14:paraId="53CC9965" w14:textId="77777777">
            <w:pPr>
              <w:rPr>
                <w:rFonts w:ascii="Arial" w:hAnsi="Arial" w:cs="Arial"/>
                <w:i/>
              </w:rPr>
            </w:pPr>
          </w:p>
        </w:tc>
        <w:tc>
          <w:tcPr>
            <w:tcW w:w="2831" w:type="dxa"/>
          </w:tcPr>
          <w:p w14:paraId="6B25A948" w14:textId="77777777">
            <w:pPr>
              <w:rPr>
                <w:rFonts w:ascii="Arial" w:hAnsi="Arial" w:cs="Arial"/>
                <w:i/>
                <w:color w:val="000000"/>
              </w:rPr>
            </w:pPr>
          </w:p>
        </w:tc>
        <w:tc>
          <w:tcPr>
            <w:tcW w:w="3618" w:type="dxa"/>
          </w:tcPr>
          <w:p w14:paraId="1EDC1716" w14:textId="77777777">
            <w:pPr>
              <w:rPr>
                <w:rFonts w:ascii="Arial" w:hAnsi="Arial" w:cs="Arial"/>
                <w:i/>
                <w:color w:val="000000"/>
              </w:rPr>
            </w:pPr>
          </w:p>
        </w:tc>
        <w:tc>
          <w:tcPr>
            <w:tcW w:w="1842" w:type="dxa"/>
          </w:tcPr>
          <w:p w14:paraId="7C6E5811" w14:textId="77777777">
            <w:pPr>
              <w:rPr>
                <w:rFonts w:ascii="Arial" w:hAnsi="Arial" w:cs="Arial"/>
                <w:i/>
                <w:color w:val="000000"/>
              </w:rPr>
            </w:pPr>
          </w:p>
        </w:tc>
        <w:tc>
          <w:tcPr>
            <w:tcW w:w="2268" w:type="dxa"/>
          </w:tcPr>
          <w:p w14:paraId="30358368" w14:textId="77777777">
            <w:pPr>
              <w:rPr>
                <w:rFonts w:ascii="Arial" w:hAnsi="Arial" w:cs="Arial"/>
                <w:i/>
                <w:color w:val="000000"/>
              </w:rPr>
            </w:pPr>
          </w:p>
        </w:tc>
      </w:tr>
      <w:tr w14:paraId="05858BE8" w14:textId="77777777">
        <w:trPr>
          <w:cnfStyle w:val="000000010000" w:firstRow="0" w:lastRow="0" w:firstColumn="0" w:lastColumn="0" w:oddVBand="0" w:evenVBand="0" w:oddHBand="0" w:evenHBand="1" w:firstRowFirstColumn="0" w:firstRowLastColumn="0" w:lastRowFirstColumn="0" w:lastRowLastColumn="0"/>
          <w:trHeight w:val="982"/>
        </w:trPr>
        <w:tc>
          <w:tcPr>
            <w:tcW w:w="1410" w:type="dxa"/>
          </w:tcPr>
          <w:p w14:paraId="42667932" w14:textId="77777777">
            <w:pPr>
              <w:rPr>
                <w:rFonts w:ascii="Arial" w:hAnsi="Arial" w:cs="Arial"/>
                <w:i/>
              </w:rPr>
            </w:pPr>
          </w:p>
        </w:tc>
        <w:tc>
          <w:tcPr>
            <w:tcW w:w="2206" w:type="dxa"/>
          </w:tcPr>
          <w:p w14:paraId="70445AA3" w14:textId="77777777">
            <w:pPr>
              <w:rPr>
                <w:rFonts w:ascii="Arial" w:hAnsi="Arial" w:cs="Arial"/>
                <w:i/>
              </w:rPr>
            </w:pPr>
          </w:p>
        </w:tc>
        <w:tc>
          <w:tcPr>
            <w:tcW w:w="2831" w:type="dxa"/>
          </w:tcPr>
          <w:p w14:paraId="09561980" w14:textId="77777777">
            <w:pPr>
              <w:rPr>
                <w:rFonts w:ascii="Arial" w:hAnsi="Arial" w:cs="Arial"/>
                <w:i/>
                <w:color w:val="000000"/>
              </w:rPr>
            </w:pPr>
          </w:p>
        </w:tc>
        <w:tc>
          <w:tcPr>
            <w:tcW w:w="3618" w:type="dxa"/>
          </w:tcPr>
          <w:p w14:paraId="471D07C2" w14:textId="77777777">
            <w:pPr>
              <w:rPr>
                <w:rFonts w:ascii="Arial" w:hAnsi="Arial" w:cs="Arial"/>
                <w:i/>
              </w:rPr>
            </w:pPr>
          </w:p>
        </w:tc>
        <w:tc>
          <w:tcPr>
            <w:tcW w:w="1842" w:type="dxa"/>
          </w:tcPr>
          <w:p w14:paraId="3FBF8986" w14:textId="77777777">
            <w:pPr>
              <w:rPr>
                <w:rFonts w:ascii="Arial" w:hAnsi="Arial" w:cs="Arial"/>
                <w:i/>
                <w:color w:val="000000"/>
              </w:rPr>
            </w:pPr>
          </w:p>
        </w:tc>
        <w:tc>
          <w:tcPr>
            <w:tcW w:w="2268" w:type="dxa"/>
          </w:tcPr>
          <w:p w14:paraId="320BB0AC" w14:textId="77777777">
            <w:pPr>
              <w:rPr>
                <w:rFonts w:ascii="Arial" w:hAnsi="Arial" w:cs="Arial"/>
                <w:i/>
                <w:color w:val="000000"/>
              </w:rPr>
            </w:pPr>
          </w:p>
        </w:tc>
      </w:tr>
      <w:tr w14:paraId="3A93757D" w14:textId="77777777">
        <w:trPr>
          <w:trHeight w:val="982"/>
        </w:trPr>
        <w:tc>
          <w:tcPr>
            <w:tcW w:w="1410" w:type="dxa"/>
          </w:tcPr>
          <w:p w14:paraId="6F54F974" w14:textId="77777777">
            <w:pPr>
              <w:rPr>
                <w:rFonts w:ascii="Arial" w:hAnsi="Arial" w:cs="Arial"/>
                <w:i/>
              </w:rPr>
            </w:pPr>
          </w:p>
        </w:tc>
        <w:tc>
          <w:tcPr>
            <w:tcW w:w="2206" w:type="dxa"/>
          </w:tcPr>
          <w:p w14:paraId="29F2BD7F" w14:textId="77777777">
            <w:pPr>
              <w:rPr>
                <w:rFonts w:ascii="Arial" w:hAnsi="Arial" w:cs="Arial"/>
                <w:i/>
                <w:color w:val="000000"/>
              </w:rPr>
            </w:pPr>
          </w:p>
        </w:tc>
        <w:tc>
          <w:tcPr>
            <w:tcW w:w="2831" w:type="dxa"/>
          </w:tcPr>
          <w:p w14:paraId="605C6968" w14:textId="77777777">
            <w:pPr>
              <w:rPr>
                <w:rFonts w:ascii="Arial" w:hAnsi="Arial" w:cs="Arial"/>
                <w:i/>
                <w:color w:val="000000"/>
              </w:rPr>
            </w:pPr>
          </w:p>
        </w:tc>
        <w:tc>
          <w:tcPr>
            <w:tcW w:w="3618" w:type="dxa"/>
          </w:tcPr>
          <w:p w14:paraId="5444A46E" w14:textId="77777777">
            <w:pPr>
              <w:rPr>
                <w:rFonts w:ascii="Arial" w:hAnsi="Arial" w:cs="Arial"/>
                <w:i/>
              </w:rPr>
            </w:pPr>
          </w:p>
        </w:tc>
        <w:tc>
          <w:tcPr>
            <w:tcW w:w="1842" w:type="dxa"/>
          </w:tcPr>
          <w:p w14:paraId="6864EE25" w14:textId="77777777">
            <w:pPr>
              <w:rPr>
                <w:rFonts w:ascii="Arial" w:hAnsi="Arial" w:cs="Arial"/>
                <w:i/>
                <w:color w:val="000000"/>
              </w:rPr>
            </w:pPr>
          </w:p>
        </w:tc>
        <w:tc>
          <w:tcPr>
            <w:tcW w:w="2268" w:type="dxa"/>
          </w:tcPr>
          <w:p w14:paraId="0310E7A6" w14:textId="77777777">
            <w:pPr>
              <w:rPr>
                <w:rFonts w:ascii="Arial" w:hAnsi="Arial" w:cs="Arial"/>
                <w:i/>
                <w:color w:val="000000"/>
              </w:rPr>
            </w:pPr>
          </w:p>
        </w:tc>
      </w:tr>
      <w:tr w14:paraId="6BC09967" w14:textId="77777777">
        <w:trPr>
          <w:cnfStyle w:val="000000010000" w:firstRow="0" w:lastRow="0" w:firstColumn="0" w:lastColumn="0" w:oddVBand="0" w:evenVBand="0" w:oddHBand="0" w:evenHBand="1" w:firstRowFirstColumn="0" w:firstRowLastColumn="0" w:lastRowFirstColumn="0" w:lastRowLastColumn="0"/>
          <w:trHeight w:val="982"/>
        </w:trPr>
        <w:tc>
          <w:tcPr>
            <w:tcW w:w="1410" w:type="dxa"/>
          </w:tcPr>
          <w:p w14:paraId="460F205E" w14:textId="77777777">
            <w:pPr>
              <w:rPr>
                <w:rFonts w:ascii="Arial" w:hAnsi="Arial" w:cs="Arial"/>
                <w:i/>
              </w:rPr>
            </w:pPr>
          </w:p>
        </w:tc>
        <w:tc>
          <w:tcPr>
            <w:tcW w:w="2206" w:type="dxa"/>
          </w:tcPr>
          <w:p w14:paraId="4D598C77" w14:textId="77777777">
            <w:pPr>
              <w:rPr>
                <w:rFonts w:ascii="Arial" w:hAnsi="Arial" w:cs="Arial"/>
                <w:i/>
              </w:rPr>
            </w:pPr>
          </w:p>
        </w:tc>
        <w:tc>
          <w:tcPr>
            <w:tcW w:w="2831" w:type="dxa"/>
          </w:tcPr>
          <w:p w14:paraId="7F6E94A8" w14:textId="77777777">
            <w:pPr>
              <w:rPr>
                <w:rFonts w:ascii="Arial" w:hAnsi="Arial" w:cs="Arial"/>
                <w:i/>
              </w:rPr>
            </w:pPr>
          </w:p>
        </w:tc>
        <w:tc>
          <w:tcPr>
            <w:tcW w:w="3618" w:type="dxa"/>
          </w:tcPr>
          <w:p w14:paraId="5049F2A8" w14:textId="77777777">
            <w:pPr>
              <w:rPr>
                <w:rFonts w:ascii="Arial" w:hAnsi="Arial" w:cs="Arial"/>
                <w:i/>
              </w:rPr>
            </w:pPr>
          </w:p>
        </w:tc>
        <w:tc>
          <w:tcPr>
            <w:tcW w:w="1842" w:type="dxa"/>
          </w:tcPr>
          <w:p w14:paraId="3FEEFA29" w14:textId="77777777">
            <w:pPr>
              <w:rPr>
                <w:rFonts w:ascii="Arial" w:hAnsi="Arial" w:cs="Arial"/>
                <w:i/>
                <w:color w:val="000000"/>
              </w:rPr>
            </w:pPr>
          </w:p>
        </w:tc>
        <w:tc>
          <w:tcPr>
            <w:tcW w:w="2268" w:type="dxa"/>
          </w:tcPr>
          <w:p w14:paraId="4DFFDCA6" w14:textId="77777777">
            <w:pPr>
              <w:rPr>
                <w:rFonts w:ascii="Arial" w:hAnsi="Arial" w:cs="Arial"/>
                <w:i/>
                <w:color w:val="000000"/>
              </w:rPr>
            </w:pPr>
          </w:p>
        </w:tc>
      </w:tr>
      <w:tr w14:paraId="3960CE68" w14:textId="77777777">
        <w:trPr>
          <w:trHeight w:val="982"/>
        </w:trPr>
        <w:tc>
          <w:tcPr>
            <w:tcW w:w="1410" w:type="dxa"/>
          </w:tcPr>
          <w:p w14:paraId="56CA0119" w14:textId="77777777">
            <w:pPr>
              <w:rPr>
                <w:rFonts w:ascii="Arial" w:hAnsi="Arial" w:cs="Arial"/>
                <w:i/>
              </w:rPr>
            </w:pPr>
          </w:p>
        </w:tc>
        <w:tc>
          <w:tcPr>
            <w:tcW w:w="2206" w:type="dxa"/>
          </w:tcPr>
          <w:p w14:paraId="1E98FF84" w14:textId="77777777">
            <w:pPr>
              <w:rPr>
                <w:rFonts w:ascii="Arial" w:hAnsi="Arial" w:cs="Arial"/>
                <w:i/>
              </w:rPr>
            </w:pPr>
          </w:p>
        </w:tc>
        <w:tc>
          <w:tcPr>
            <w:tcW w:w="2831" w:type="dxa"/>
          </w:tcPr>
          <w:p w14:paraId="6E8F1FDA" w14:textId="77777777">
            <w:pPr>
              <w:rPr>
                <w:rFonts w:ascii="Arial" w:hAnsi="Arial" w:cs="Arial"/>
                <w:i/>
              </w:rPr>
            </w:pPr>
          </w:p>
        </w:tc>
        <w:tc>
          <w:tcPr>
            <w:tcW w:w="3618" w:type="dxa"/>
          </w:tcPr>
          <w:p w14:paraId="03C5D12E" w14:textId="77777777">
            <w:pPr>
              <w:rPr>
                <w:rFonts w:ascii="Arial" w:hAnsi="Arial" w:cs="Arial"/>
                <w:i/>
              </w:rPr>
            </w:pPr>
          </w:p>
        </w:tc>
        <w:tc>
          <w:tcPr>
            <w:tcW w:w="1842" w:type="dxa"/>
          </w:tcPr>
          <w:p w14:paraId="56F6833D" w14:textId="77777777">
            <w:pPr>
              <w:rPr>
                <w:rFonts w:ascii="Arial" w:hAnsi="Arial" w:cs="Arial"/>
                <w:i/>
              </w:rPr>
            </w:pPr>
          </w:p>
        </w:tc>
        <w:tc>
          <w:tcPr>
            <w:tcW w:w="2268" w:type="dxa"/>
          </w:tcPr>
          <w:p w14:paraId="4A159779" w14:textId="77777777">
            <w:pPr>
              <w:rPr>
                <w:rFonts w:ascii="Arial" w:hAnsi="Arial" w:cs="Arial"/>
                <w:i/>
              </w:rPr>
            </w:pPr>
          </w:p>
        </w:tc>
      </w:tr>
      <w:tr w14:paraId="2C4F18C1" w14:textId="77777777">
        <w:trPr>
          <w:cnfStyle w:val="000000010000" w:firstRow="0" w:lastRow="0" w:firstColumn="0" w:lastColumn="0" w:oddVBand="0" w:evenVBand="0" w:oddHBand="0" w:evenHBand="1" w:firstRowFirstColumn="0" w:firstRowLastColumn="0" w:lastRowFirstColumn="0" w:lastRowLastColumn="0"/>
          <w:trHeight w:val="982"/>
        </w:trPr>
        <w:tc>
          <w:tcPr>
            <w:tcW w:w="1410" w:type="dxa"/>
          </w:tcPr>
          <w:p w14:paraId="51DB3044" w14:textId="77777777">
            <w:pPr>
              <w:rPr>
                <w:rFonts w:ascii="Arial" w:hAnsi="Arial" w:cs="Arial"/>
                <w:i/>
              </w:rPr>
            </w:pPr>
          </w:p>
        </w:tc>
        <w:tc>
          <w:tcPr>
            <w:tcW w:w="2206" w:type="dxa"/>
          </w:tcPr>
          <w:p w14:paraId="60D77B4A" w14:textId="77777777">
            <w:pPr>
              <w:rPr>
                <w:rFonts w:ascii="Arial" w:hAnsi="Arial" w:cs="Arial"/>
                <w:i/>
              </w:rPr>
            </w:pPr>
          </w:p>
        </w:tc>
        <w:tc>
          <w:tcPr>
            <w:tcW w:w="2831" w:type="dxa"/>
          </w:tcPr>
          <w:p w14:paraId="45A1B6E0" w14:textId="77777777">
            <w:pPr>
              <w:rPr>
                <w:rFonts w:ascii="Arial" w:hAnsi="Arial" w:cs="Arial"/>
                <w:i/>
                <w:color w:val="000000"/>
              </w:rPr>
            </w:pPr>
          </w:p>
        </w:tc>
        <w:tc>
          <w:tcPr>
            <w:tcW w:w="3618" w:type="dxa"/>
          </w:tcPr>
          <w:p w14:paraId="67F185EA" w14:textId="77777777">
            <w:pPr>
              <w:rPr>
                <w:rFonts w:ascii="Arial" w:hAnsi="Arial" w:cs="Arial"/>
                <w:i/>
                <w:color w:val="000000"/>
              </w:rPr>
            </w:pPr>
          </w:p>
        </w:tc>
        <w:tc>
          <w:tcPr>
            <w:tcW w:w="1842" w:type="dxa"/>
          </w:tcPr>
          <w:p w14:paraId="37AB5A58" w14:textId="77777777">
            <w:pPr>
              <w:rPr>
                <w:rFonts w:ascii="Arial" w:hAnsi="Arial" w:cs="Arial"/>
                <w:i/>
              </w:rPr>
            </w:pPr>
          </w:p>
        </w:tc>
        <w:tc>
          <w:tcPr>
            <w:tcW w:w="2268" w:type="dxa"/>
          </w:tcPr>
          <w:p w14:paraId="43B5B0DE" w14:textId="77777777">
            <w:pPr>
              <w:rPr>
                <w:rFonts w:ascii="Arial" w:hAnsi="Arial" w:cs="Arial"/>
                <w:i/>
              </w:rPr>
            </w:pPr>
          </w:p>
        </w:tc>
      </w:tr>
    </w:tbl>
    <w:p w14:paraId="7175715D" w14:textId="77777777">
      <w:pPr>
        <w:rPr>
          <w:rFonts w:ascii="Arial" w:hAnsi="Arial" w:cs="Arial"/>
        </w:rPr>
      </w:pPr>
    </w:p>
    <w:sectPr>
      <w:endnotePr>
        <w:numFmt w:val="decimal"/>
      </w:endnotePr>
      <w:pgSz w:w="16837" w:h="11905" w:orient="landscape" w:code="9"/>
      <w:pgMar w:top="783" w:right="1440" w:bottom="1415" w:left="1440" w:header="709" w:footer="567" w:gutter="0"/>
      <w:paperSrc w:first="7" w:other="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3C98E" w14:textId="77777777">
      <w:pPr>
        <w:spacing w:after="0" w:line="240" w:lineRule="auto"/>
      </w:pPr>
      <w:r>
        <w:separator/>
      </w:r>
    </w:p>
  </w:endnote>
  <w:endnote w:type="continuationSeparator" w:id="0">
    <w:p w14:paraId="041C642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96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768684"/>
      <w:docPartObj>
        <w:docPartGallery w:val="Page Numbers (Bottom of Page)"/>
        <w:docPartUnique/>
      </w:docPartObj>
    </w:sdtPr>
    <w:sdtEndPr>
      <w:rPr>
        <w:noProof/>
      </w:rPr>
    </w:sdtEndPr>
    <w:sdtContent>
      <w:p w14:paraId="09BE1B3F" w14:textId="13FDDA7E">
        <w:r>
          <w:rPr>
            <w:rFonts w:ascii="Arial Narrow" w:hAnsi="Arial Narrow"/>
            <w:noProof/>
            <w:color w:val="FFFFFF"/>
            <w:sz w:val="32"/>
            <w:szCs w:val="32"/>
          </w:rPr>
          <w:t xml:space="preserve">    WORCE ET</w:t>
        </w:r>
        <w:r>
          <w:rPr>
            <w:noProof/>
          </w:rPr>
          <w:t xml:space="preserve"> </w:t>
        </w:r>
        <w:sdt>
          <w:sdtPr>
            <w:id w:val="-791753421"/>
            <w:docPartObj>
              <w:docPartGallery w:val="Page Numbers (Bottom of Page)"/>
              <w:docPartUnique/>
            </w:docPartObj>
          </w:sdtPr>
          <w:sdtEndPr>
            <w:rPr>
              <w:noProof/>
            </w:rPr>
          </w:sdtEndPr>
          <w:sdtContent/>
        </w:sdt>
      </w:p>
      <w:sdt>
        <w:sdtPr>
          <w:id w:val="-320578364"/>
          <w:docPartObj>
            <w:docPartGallery w:val="Page Numbers (Bottom of Page)"/>
            <w:docPartUnique/>
          </w:docPartObj>
        </w:sdtPr>
        <w:sdtEndPr>
          <w:rPr>
            <w:noProof/>
          </w:rPr>
        </w:sdtEndPr>
        <w:sdtContent>
          <w:p w14:paraId="17841A25" w14:textId="77777777">
            <w:pPr>
              <w:pStyle w:val="Footer"/>
              <w:jc w:val="right"/>
              <w:rPr>
                <w:noProof/>
              </w:rPr>
            </w:pPr>
            <w:r>
              <w:rPr>
                <w:rFonts w:ascii="Arial Narrow" w:hAnsi="Arial Narrow"/>
                <w:b/>
                <w:bCs/>
                <w:sz w:val="14"/>
                <w:szCs w:val="14"/>
              </w:rPr>
              <w:t>OHS Hazard/Risk Register V1.3 03.04.2020</w:t>
            </w:r>
          </w:p>
        </w:sdtContent>
      </w:sdt>
      <w:p w14:paraId="04B49B46" w14:textId="14E86DFA">
        <w:pPr>
          <w:pStyle w:val="Header"/>
          <w:ind w:left="-1418"/>
          <w:jc w:val="right"/>
        </w:pPr>
      </w:p>
    </w:sdtContent>
  </w:sdt>
  <w:p w14:paraId="1FB5896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Hlk36569980" w:displacedByCustomXml="next"/>
  <w:sdt>
    <w:sdtPr>
      <w:id w:val="-440927049"/>
      <w:docPartObj>
        <w:docPartGallery w:val="Page Numbers (Bottom of Page)"/>
        <w:docPartUnique/>
      </w:docPartObj>
    </w:sdtPr>
    <w:sdtEndPr>
      <w:rPr>
        <w:noProof/>
      </w:rPr>
    </w:sdtEndPr>
    <w:sdtContent>
      <w:p w14:paraId="04C2EAF8" w14:textId="6442FE55">
        <w:pPr>
          <w:pStyle w:val="Footer"/>
          <w:jc w:val="right"/>
        </w:pPr>
        <w:r>
          <w:rPr>
            <w:rFonts w:ascii="Arial Narrow" w:hAnsi="Arial Narrow"/>
            <w:b/>
            <w:bCs/>
            <w:sz w:val="14"/>
            <w:szCs w:val="14"/>
          </w:rPr>
          <w:t>OHS Hazard</w:t>
        </w:r>
        <w:r>
          <w:rPr>
            <w:rFonts w:ascii="Arial Narrow" w:hAnsi="Arial Narrow"/>
            <w:b/>
            <w:bCs/>
            <w:sz w:val="14"/>
            <w:szCs w:val="14"/>
          </w:rPr>
          <w:t>/Risk Register</w:t>
        </w:r>
        <w:r>
          <w:rPr>
            <w:rFonts w:ascii="Arial Narrow" w:hAnsi="Arial Narrow"/>
            <w:b/>
            <w:bCs/>
            <w:sz w:val="14"/>
            <w:szCs w:val="14"/>
          </w:rPr>
          <w:t xml:space="preserve"> V1</w:t>
        </w:r>
        <w:r>
          <w:rPr>
            <w:rFonts w:ascii="Arial Narrow" w:hAnsi="Arial Narrow"/>
            <w:b/>
            <w:bCs/>
            <w:sz w:val="14"/>
            <w:szCs w:val="14"/>
          </w:rPr>
          <w:t>.</w:t>
        </w:r>
        <w:r>
          <w:rPr>
            <w:rFonts w:ascii="Arial Narrow" w:hAnsi="Arial Narrow"/>
            <w:b/>
            <w:bCs/>
            <w:sz w:val="14"/>
            <w:szCs w:val="14"/>
          </w:rPr>
          <w:t>3</w:t>
        </w:r>
        <w:r>
          <w:rPr>
            <w:rFonts w:ascii="Arial Narrow" w:hAnsi="Arial Narrow"/>
            <w:b/>
            <w:bCs/>
            <w:sz w:val="14"/>
            <w:szCs w:val="14"/>
          </w:rPr>
          <w:t xml:space="preserve"> </w:t>
        </w:r>
        <w:r>
          <w:rPr>
            <w:rFonts w:ascii="Arial Narrow" w:hAnsi="Arial Narrow"/>
            <w:b/>
            <w:bCs/>
            <w:sz w:val="14"/>
            <w:szCs w:val="14"/>
          </w:rPr>
          <w:t>03.04.2020</w:t>
        </w:r>
      </w:p>
    </w:sdtContent>
  </w:sdt>
  <w:bookmarkEnd w:id="0" w:displacedByCustomXml="prev"/>
  <w:p w14:paraId="44BCEFE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A4304" w14:textId="77777777">
      <w:pPr>
        <w:spacing w:after="0" w:line="240" w:lineRule="auto"/>
      </w:pPr>
      <w:r>
        <w:separator/>
      </w:r>
    </w:p>
  </w:footnote>
  <w:footnote w:type="continuationSeparator" w:id="0">
    <w:p w14:paraId="2E1E30B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F0C2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341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ACA24" w14:textId="77777777">
    <w:pPr>
      <w:pStyle w:val="Header"/>
      <w:ind w:left="-1418"/>
      <w:rPr>
        <w:rFonts w:ascii="Arial Narrow" w:hAnsi="Arial Narrow"/>
        <w:noProof/>
        <w:color w:val="FFFFFF"/>
        <w:sz w:val="32"/>
        <w:szCs w:val="32"/>
      </w:rPr>
    </w:pPr>
    <w:r>
      <w:rPr>
        <w:rFonts w:ascii="Arial Narrow" w:hAnsi="Arial Narrow"/>
        <w:noProof/>
        <w:color w:val="FFFFFF"/>
        <w:sz w:val="32"/>
        <w:szCs w:val="32"/>
        <w:lang w:eastAsia="en-AU"/>
      </w:rPr>
      <w:drawing>
        <wp:anchor distT="0" distB="0" distL="114300" distR="114300" simplePos="0" relativeHeight="251659264" behindDoc="0" locked="0" layoutInCell="1" allowOverlap="1" wp14:anchorId="28D9F5A8" wp14:editId="4CB1F955">
          <wp:simplePos x="0" y="0"/>
          <wp:positionH relativeFrom="column">
            <wp:posOffset>-704511</wp:posOffset>
          </wp:positionH>
          <wp:positionV relativeFrom="paragraph">
            <wp:posOffset>-307340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Arial Narrow" w:hAnsi="Arial Narrow"/>
        <w:noProof/>
        <w:color w:val="FFFFF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3A9"/>
    <w:multiLevelType w:val="hybridMultilevel"/>
    <w:tmpl w:val="97AA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473B6"/>
    <w:multiLevelType w:val="hybridMultilevel"/>
    <w:tmpl w:val="AED80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20B0F"/>
    <w:multiLevelType w:val="hybridMultilevel"/>
    <w:tmpl w:val="F0823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26B77"/>
    <w:multiLevelType w:val="hybridMultilevel"/>
    <w:tmpl w:val="26F4D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A61E5"/>
    <w:multiLevelType w:val="hybridMultilevel"/>
    <w:tmpl w:val="BF887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B10B2"/>
    <w:multiLevelType w:val="hybridMultilevel"/>
    <w:tmpl w:val="6F7EC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C15F4E"/>
    <w:multiLevelType w:val="hybridMultilevel"/>
    <w:tmpl w:val="AE6E21AC"/>
    <w:lvl w:ilvl="0" w:tplc="8F58A440">
      <w:start w:val="1"/>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B82DE4"/>
    <w:multiLevelType w:val="hybridMultilevel"/>
    <w:tmpl w:val="C2E42346"/>
    <w:lvl w:ilvl="0" w:tplc="B63CAD6E">
      <w:numFmt w:val="bullet"/>
      <w:lvlText w:val="-"/>
      <w:lvlJc w:val="left"/>
      <w:pPr>
        <w:ind w:left="720" w:hanging="360"/>
      </w:pPr>
      <w:rPr>
        <w:rFonts w:ascii="Calibri" w:eastAsia="Times New Roman"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824DDF"/>
    <w:multiLevelType w:val="hybridMultilevel"/>
    <w:tmpl w:val="5FE6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E41B58"/>
    <w:multiLevelType w:val="multilevel"/>
    <w:tmpl w:val="436AA5F8"/>
    <w:lvl w:ilvl="0">
      <w:start w:val="1"/>
      <w:numFmt w:val="bullet"/>
      <w:lvlText w:val=""/>
      <w:lvlJc w:val="left"/>
      <w:pPr>
        <w:ind w:left="567" w:hanging="283"/>
      </w:pPr>
      <w:rPr>
        <w:rFonts w:ascii="Symbol" w:hAnsi="Symbol" w:hint="default"/>
        <w:color w:val="auto"/>
      </w:rPr>
    </w:lvl>
    <w:lvl w:ilvl="1">
      <w:start w:val="1"/>
      <w:numFmt w:val="bullet"/>
      <w:lvlText w:val="&gt;"/>
      <w:lvlJc w:val="left"/>
      <w:pPr>
        <w:ind w:left="851" w:hanging="283"/>
      </w:pPr>
      <w:rPr>
        <w:rFonts w:ascii="Calibri" w:hAnsi="Calibri" w:hint="default"/>
        <w:color w:val="D04608"/>
      </w:rPr>
    </w:lvl>
    <w:lvl w:ilvl="2">
      <w:start w:val="1"/>
      <w:numFmt w:val="bullet"/>
      <w:lvlText w:val=""/>
      <w:lvlJc w:val="left"/>
      <w:pPr>
        <w:ind w:left="1135" w:hanging="283"/>
      </w:pPr>
      <w:rPr>
        <w:rFonts w:ascii="Wingdings" w:hAnsi="Wingdings"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1" w15:restartNumberingAfterBreak="0">
    <w:nsid w:val="73362D63"/>
    <w:multiLevelType w:val="hybridMultilevel"/>
    <w:tmpl w:val="F3AA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5A78CE"/>
    <w:multiLevelType w:val="hybridMultilevel"/>
    <w:tmpl w:val="973A0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965810"/>
    <w:multiLevelType w:val="hybridMultilevel"/>
    <w:tmpl w:val="5AD65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E639DF"/>
    <w:multiLevelType w:val="hybridMultilevel"/>
    <w:tmpl w:val="A14E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6"/>
  </w:num>
  <w:num w:numId="6">
    <w:abstractNumId w:val="5"/>
  </w:num>
  <w:num w:numId="7">
    <w:abstractNumId w:val="11"/>
  </w:num>
  <w:num w:numId="8">
    <w:abstractNumId w:val="3"/>
  </w:num>
  <w:num w:numId="9">
    <w:abstractNumId w:val="13"/>
  </w:num>
  <w:num w:numId="10">
    <w:abstractNumId w:val="0"/>
  </w:num>
  <w:num w:numId="11">
    <w:abstractNumId w:val="9"/>
  </w:num>
  <w:num w:numId="12">
    <w:abstractNumId w:val="12"/>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A5"/>
    <w:rsid w:val="00000C9D"/>
    <w:rsid w:val="00031AA8"/>
    <w:rsid w:val="00064907"/>
    <w:rsid w:val="000751E5"/>
    <w:rsid w:val="00080DE9"/>
    <w:rsid w:val="000870AC"/>
    <w:rsid w:val="00092584"/>
    <w:rsid w:val="000E00D9"/>
    <w:rsid w:val="00112D3B"/>
    <w:rsid w:val="001151EF"/>
    <w:rsid w:val="00122BFE"/>
    <w:rsid w:val="00171110"/>
    <w:rsid w:val="00177EF6"/>
    <w:rsid w:val="001A548F"/>
    <w:rsid w:val="001A6097"/>
    <w:rsid w:val="001D4790"/>
    <w:rsid w:val="001E3DDD"/>
    <w:rsid w:val="001E4A84"/>
    <w:rsid w:val="001F5BA5"/>
    <w:rsid w:val="00200822"/>
    <w:rsid w:val="0022121D"/>
    <w:rsid w:val="00230378"/>
    <w:rsid w:val="00236B85"/>
    <w:rsid w:val="00244F26"/>
    <w:rsid w:val="00250AB6"/>
    <w:rsid w:val="002553D5"/>
    <w:rsid w:val="00260E80"/>
    <w:rsid w:val="00287899"/>
    <w:rsid w:val="00287AAC"/>
    <w:rsid w:val="002972EC"/>
    <w:rsid w:val="002B533C"/>
    <w:rsid w:val="002E2F9C"/>
    <w:rsid w:val="002E7657"/>
    <w:rsid w:val="002F1F46"/>
    <w:rsid w:val="00323854"/>
    <w:rsid w:val="00333AC6"/>
    <w:rsid w:val="003365C7"/>
    <w:rsid w:val="0035134C"/>
    <w:rsid w:val="003768DB"/>
    <w:rsid w:val="0039780C"/>
    <w:rsid w:val="003C72BA"/>
    <w:rsid w:val="003D06FA"/>
    <w:rsid w:val="003D4BF3"/>
    <w:rsid w:val="003E544E"/>
    <w:rsid w:val="0044755F"/>
    <w:rsid w:val="00456F8D"/>
    <w:rsid w:val="00457CB9"/>
    <w:rsid w:val="004736D7"/>
    <w:rsid w:val="004B0C1C"/>
    <w:rsid w:val="004F69F4"/>
    <w:rsid w:val="00506168"/>
    <w:rsid w:val="0051348D"/>
    <w:rsid w:val="00560623"/>
    <w:rsid w:val="005910F3"/>
    <w:rsid w:val="00597555"/>
    <w:rsid w:val="005B5A55"/>
    <w:rsid w:val="005C74B7"/>
    <w:rsid w:val="005E1C7C"/>
    <w:rsid w:val="005F2E56"/>
    <w:rsid w:val="006074C2"/>
    <w:rsid w:val="00620D66"/>
    <w:rsid w:val="00626F24"/>
    <w:rsid w:val="006705DA"/>
    <w:rsid w:val="00681E03"/>
    <w:rsid w:val="006C3CB0"/>
    <w:rsid w:val="006C6AE8"/>
    <w:rsid w:val="006D4A5D"/>
    <w:rsid w:val="0072151A"/>
    <w:rsid w:val="00724740"/>
    <w:rsid w:val="0073251B"/>
    <w:rsid w:val="007469CD"/>
    <w:rsid w:val="00773CC6"/>
    <w:rsid w:val="00774BCB"/>
    <w:rsid w:val="00784304"/>
    <w:rsid w:val="007A1232"/>
    <w:rsid w:val="007B1F8A"/>
    <w:rsid w:val="007C1CF9"/>
    <w:rsid w:val="007C5E4D"/>
    <w:rsid w:val="007C6271"/>
    <w:rsid w:val="007D257D"/>
    <w:rsid w:val="007D26EA"/>
    <w:rsid w:val="007D3146"/>
    <w:rsid w:val="007F4293"/>
    <w:rsid w:val="00803D86"/>
    <w:rsid w:val="00805973"/>
    <w:rsid w:val="008123CA"/>
    <w:rsid w:val="00813C81"/>
    <w:rsid w:val="00824335"/>
    <w:rsid w:val="00824B56"/>
    <w:rsid w:val="008505BA"/>
    <w:rsid w:val="00872919"/>
    <w:rsid w:val="008738C1"/>
    <w:rsid w:val="00881787"/>
    <w:rsid w:val="00886676"/>
    <w:rsid w:val="00894BDD"/>
    <w:rsid w:val="008B76D2"/>
    <w:rsid w:val="008D33F3"/>
    <w:rsid w:val="008D767D"/>
    <w:rsid w:val="008E2C43"/>
    <w:rsid w:val="008E4551"/>
    <w:rsid w:val="008E553B"/>
    <w:rsid w:val="00901EF5"/>
    <w:rsid w:val="00903A39"/>
    <w:rsid w:val="00931B58"/>
    <w:rsid w:val="00937529"/>
    <w:rsid w:val="009421E9"/>
    <w:rsid w:val="009444FF"/>
    <w:rsid w:val="0094581D"/>
    <w:rsid w:val="009A47BA"/>
    <w:rsid w:val="009A758B"/>
    <w:rsid w:val="009C3147"/>
    <w:rsid w:val="009F2CA0"/>
    <w:rsid w:val="00A0410F"/>
    <w:rsid w:val="00A0563F"/>
    <w:rsid w:val="00A07106"/>
    <w:rsid w:val="00A107A4"/>
    <w:rsid w:val="00A21677"/>
    <w:rsid w:val="00A26976"/>
    <w:rsid w:val="00A27270"/>
    <w:rsid w:val="00A43C70"/>
    <w:rsid w:val="00A44AC5"/>
    <w:rsid w:val="00A63306"/>
    <w:rsid w:val="00A63578"/>
    <w:rsid w:val="00A636F2"/>
    <w:rsid w:val="00A65BF5"/>
    <w:rsid w:val="00A74A99"/>
    <w:rsid w:val="00A86874"/>
    <w:rsid w:val="00A9114B"/>
    <w:rsid w:val="00AA799F"/>
    <w:rsid w:val="00AD175D"/>
    <w:rsid w:val="00AD6220"/>
    <w:rsid w:val="00AF0A48"/>
    <w:rsid w:val="00B0126A"/>
    <w:rsid w:val="00B43030"/>
    <w:rsid w:val="00B45721"/>
    <w:rsid w:val="00BB060F"/>
    <w:rsid w:val="00BB2BB8"/>
    <w:rsid w:val="00BB77B1"/>
    <w:rsid w:val="00BC3A50"/>
    <w:rsid w:val="00BD495B"/>
    <w:rsid w:val="00BD4B9E"/>
    <w:rsid w:val="00BF6CC0"/>
    <w:rsid w:val="00BF76E1"/>
    <w:rsid w:val="00BF774D"/>
    <w:rsid w:val="00C17000"/>
    <w:rsid w:val="00C22788"/>
    <w:rsid w:val="00C22988"/>
    <w:rsid w:val="00C45584"/>
    <w:rsid w:val="00C7107E"/>
    <w:rsid w:val="00C76EA0"/>
    <w:rsid w:val="00CB4E38"/>
    <w:rsid w:val="00CD1928"/>
    <w:rsid w:val="00CF0C45"/>
    <w:rsid w:val="00D04169"/>
    <w:rsid w:val="00D40F62"/>
    <w:rsid w:val="00D457F6"/>
    <w:rsid w:val="00D519AB"/>
    <w:rsid w:val="00D65B7F"/>
    <w:rsid w:val="00D70751"/>
    <w:rsid w:val="00D70D09"/>
    <w:rsid w:val="00D85288"/>
    <w:rsid w:val="00D87434"/>
    <w:rsid w:val="00DB110F"/>
    <w:rsid w:val="00DB22C9"/>
    <w:rsid w:val="00DB415D"/>
    <w:rsid w:val="00DC1C9A"/>
    <w:rsid w:val="00DD297D"/>
    <w:rsid w:val="00DF162B"/>
    <w:rsid w:val="00E03EBA"/>
    <w:rsid w:val="00E13046"/>
    <w:rsid w:val="00E20548"/>
    <w:rsid w:val="00E22E5A"/>
    <w:rsid w:val="00E25094"/>
    <w:rsid w:val="00E262F4"/>
    <w:rsid w:val="00E43A1D"/>
    <w:rsid w:val="00E74042"/>
    <w:rsid w:val="00E823D0"/>
    <w:rsid w:val="00E8569E"/>
    <w:rsid w:val="00EA0613"/>
    <w:rsid w:val="00EA2CEC"/>
    <w:rsid w:val="00EA66D9"/>
    <w:rsid w:val="00EE04BE"/>
    <w:rsid w:val="00EE2EFE"/>
    <w:rsid w:val="00F037D4"/>
    <w:rsid w:val="00F176F1"/>
    <w:rsid w:val="00F309BC"/>
    <w:rsid w:val="00F43EAD"/>
    <w:rsid w:val="00F554E7"/>
    <w:rsid w:val="00F61AE8"/>
    <w:rsid w:val="00F67C3B"/>
    <w:rsid w:val="00F7187D"/>
    <w:rsid w:val="00F956F1"/>
    <w:rsid w:val="00FB4DDF"/>
    <w:rsid w:val="00FC6F2F"/>
    <w:rsid w:val="00FD3450"/>
    <w:rsid w:val="00FF2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711F2D"/>
  <w15:chartTrackingRefBased/>
  <w15:docId w15:val="{3908BA0C-1659-4F14-BF50-91233B69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5BA5"/>
    <w:pPr>
      <w:spacing w:after="200" w:line="276" w:lineRule="auto"/>
    </w:pPr>
    <w:rPr>
      <w:rFonts w:eastAsia="Calibri"/>
      <w:sz w:val="22"/>
      <w:szCs w:val="22"/>
      <w:lang w:eastAsia="en-US"/>
    </w:rPr>
  </w:style>
  <w:style w:type="paragraph" w:styleId="Heading1">
    <w:name w:val="heading 1"/>
    <w:basedOn w:val="Normal"/>
    <w:next w:val="Normal"/>
    <w:link w:val="Heading1Char"/>
    <w:uiPriority w:val="9"/>
    <w:qFormat/>
    <w:rsid w:val="00236B85"/>
    <w:pPr>
      <w:keepNext/>
      <w:keepLines/>
      <w:spacing w:before="240" w:after="0"/>
      <w:outlineLvl w:val="0"/>
    </w:pPr>
    <w:rPr>
      <w:rFonts w:asciiTheme="majorHAnsi" w:eastAsiaTheme="majorEastAsia" w:hAnsiTheme="majorHAnsi" w:cstheme="majorBidi"/>
      <w:color w:val="2E74B5" w:themeColor="accent1" w:themeShade="BF"/>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5BA5"/>
    <w:pPr>
      <w:tabs>
        <w:tab w:val="center" w:pos="4513"/>
        <w:tab w:val="right" w:pos="9026"/>
      </w:tabs>
      <w:spacing w:after="0" w:line="240" w:lineRule="auto"/>
    </w:pPr>
  </w:style>
  <w:style w:type="character" w:customStyle="1" w:styleId="HeaderChar">
    <w:name w:val="Header Char"/>
    <w:link w:val="Header"/>
    <w:rsid w:val="001F5BA5"/>
    <w:rPr>
      <w:rFonts w:ascii="Times New Roman" w:hAnsi="Times New Roman"/>
      <w:sz w:val="20"/>
      <w:lang w:eastAsia="en-AU"/>
    </w:rPr>
  </w:style>
  <w:style w:type="paragraph" w:styleId="Footer">
    <w:name w:val="footer"/>
    <w:basedOn w:val="Normal"/>
    <w:link w:val="FooterChar"/>
    <w:uiPriority w:val="99"/>
    <w:unhideWhenUsed/>
    <w:rsid w:val="001F5BA5"/>
    <w:pPr>
      <w:tabs>
        <w:tab w:val="center" w:pos="4513"/>
        <w:tab w:val="right" w:pos="9026"/>
      </w:tabs>
      <w:spacing w:after="0" w:line="240" w:lineRule="auto"/>
    </w:pPr>
  </w:style>
  <w:style w:type="character" w:customStyle="1" w:styleId="FooterChar">
    <w:name w:val="Footer Char"/>
    <w:link w:val="Footer"/>
    <w:uiPriority w:val="99"/>
    <w:rsid w:val="001F5BA5"/>
    <w:rPr>
      <w:rFonts w:ascii="Times New Roman" w:hAnsi="Times New Roman"/>
      <w:sz w:val="20"/>
      <w:lang w:eastAsia="en-AU"/>
    </w:rPr>
  </w:style>
  <w:style w:type="paragraph" w:styleId="BalloonText">
    <w:name w:val="Balloon Text"/>
    <w:basedOn w:val="Normal"/>
    <w:link w:val="BalloonTextChar"/>
    <w:uiPriority w:val="99"/>
    <w:semiHidden/>
    <w:unhideWhenUsed/>
    <w:rsid w:val="001F5B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BA5"/>
    <w:rPr>
      <w:rFonts w:ascii="Tahoma" w:hAnsi="Tahoma" w:cs="Tahoma"/>
      <w:sz w:val="16"/>
      <w:szCs w:val="16"/>
      <w:lang w:eastAsia="en-AU"/>
    </w:rPr>
  </w:style>
  <w:style w:type="paragraph" w:customStyle="1" w:styleId="Default">
    <w:name w:val="Default"/>
    <w:rsid w:val="007469CD"/>
    <w:pPr>
      <w:autoSpaceDE w:val="0"/>
      <w:autoSpaceDN w:val="0"/>
      <w:adjustRightInd w:val="0"/>
    </w:pPr>
    <w:rPr>
      <w:rFonts w:cs="Calibri"/>
      <w:color w:val="000000"/>
      <w:sz w:val="24"/>
      <w:szCs w:val="24"/>
      <w:lang w:eastAsia="en-US"/>
    </w:rPr>
  </w:style>
  <w:style w:type="table" w:styleId="TableGrid">
    <w:name w:val="Table Grid"/>
    <w:basedOn w:val="TableNormal"/>
    <w:uiPriority w:val="59"/>
    <w:rsid w:val="0044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3A50"/>
    <w:rPr>
      <w:color w:val="0000FF"/>
      <w:u w:val="single"/>
    </w:rPr>
  </w:style>
  <w:style w:type="paragraph" w:styleId="ListParagraph">
    <w:name w:val="List Paragraph"/>
    <w:basedOn w:val="Normal"/>
    <w:uiPriority w:val="34"/>
    <w:qFormat/>
    <w:rsid w:val="003D4BF3"/>
    <w:pPr>
      <w:ind w:left="720"/>
      <w:contextualSpacing/>
    </w:pPr>
  </w:style>
  <w:style w:type="paragraph" w:styleId="NoSpacing">
    <w:name w:val="No Spacing"/>
    <w:uiPriority w:val="1"/>
    <w:qFormat/>
    <w:rsid w:val="00E8569E"/>
    <w:rPr>
      <w:rFonts w:ascii="Frutiger LT 45 Light" w:hAnsi="Frutiger LT 45 Light" w:cs="Arial"/>
      <w:b/>
      <w:bCs/>
      <w:sz w:val="24"/>
      <w:szCs w:val="24"/>
    </w:rPr>
  </w:style>
  <w:style w:type="character" w:customStyle="1" w:styleId="blockquoteref1">
    <w:name w:val="blockquoteref1"/>
    <w:rsid w:val="00626F24"/>
    <w:rPr>
      <w:i w:val="0"/>
      <w:iCs w:val="0"/>
      <w:vanish w:val="0"/>
      <w:webHidden w:val="0"/>
      <w:spacing w:val="0"/>
      <w:sz w:val="20"/>
      <w:szCs w:val="20"/>
      <w:specVanish w:val="0"/>
    </w:rPr>
  </w:style>
  <w:style w:type="table" w:styleId="LightList-Accent5">
    <w:name w:val="Light List Accent 5"/>
    <w:basedOn w:val="TableNormal"/>
    <w:uiPriority w:val="61"/>
    <w:rsid w:val="00626F24"/>
    <w:rPr>
      <w:sz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Emphasis">
    <w:name w:val="Emphasis"/>
    <w:uiPriority w:val="20"/>
    <w:qFormat/>
    <w:rsid w:val="00626F24"/>
    <w:rPr>
      <w:i/>
      <w:iCs/>
    </w:rPr>
  </w:style>
  <w:style w:type="paragraph" w:customStyle="1" w:styleId="VicChamberHeading1">
    <w:name w:val="Vic Chamber Heading1"/>
    <w:qFormat/>
    <w:rsid w:val="00CB4E38"/>
    <w:pPr>
      <w:spacing w:after="120"/>
    </w:pPr>
    <w:rPr>
      <w:rFonts w:ascii="Arial Narrow" w:eastAsiaTheme="majorEastAsia" w:hAnsi="Arial Narrow" w:cstheme="majorBidi"/>
      <w:bCs/>
      <w:caps/>
      <w:color w:val="FFFFFF" w:themeColor="background1"/>
      <w:sz w:val="44"/>
      <w:szCs w:val="28"/>
      <w:lang w:eastAsia="en-US"/>
    </w:rPr>
  </w:style>
  <w:style w:type="paragraph" w:customStyle="1" w:styleId="Quotewbonebgrnd">
    <w:name w:val="Quote w bone bgrnd"/>
    <w:basedOn w:val="Normal"/>
    <w:qFormat/>
    <w:rsid w:val="001E3DDD"/>
    <w:pPr>
      <w:pBdr>
        <w:top w:val="single" w:sz="18" w:space="7" w:color="F7D182"/>
        <w:left w:val="single" w:sz="18" w:space="7" w:color="F7D182"/>
        <w:bottom w:val="single" w:sz="18" w:space="7" w:color="F7D182"/>
        <w:right w:val="single" w:sz="18" w:space="7" w:color="F7D182"/>
      </w:pBdr>
      <w:shd w:val="clear" w:color="auto" w:fill="F7D182"/>
      <w:spacing w:after="120" w:line="300" w:lineRule="auto"/>
    </w:pPr>
    <w:rPr>
      <w:rFonts w:eastAsia="Times New Roman"/>
      <w:szCs w:val="20"/>
      <w:lang w:eastAsia="en-AU"/>
    </w:rPr>
  </w:style>
  <w:style w:type="paragraph" w:customStyle="1" w:styleId="TOCHeader">
    <w:name w:val="TOC Header"/>
    <w:basedOn w:val="Normal"/>
    <w:qFormat/>
    <w:rsid w:val="001E3DDD"/>
    <w:pPr>
      <w:spacing w:before="240" w:after="240" w:line="240" w:lineRule="auto"/>
    </w:pPr>
    <w:rPr>
      <w:rFonts w:asciiTheme="majorHAnsi" w:eastAsia="Times New Roman" w:hAnsiTheme="majorHAnsi"/>
      <w:b/>
      <w:color w:val="0097C2"/>
      <w:sz w:val="36"/>
      <w:szCs w:val="52"/>
      <w:lang w:eastAsia="en-AU"/>
    </w:rPr>
  </w:style>
  <w:style w:type="paragraph" w:customStyle="1" w:styleId="TableText">
    <w:name w:val="Table Text"/>
    <w:basedOn w:val="Normal"/>
    <w:uiPriority w:val="99"/>
    <w:rsid w:val="001E3DDD"/>
    <w:pPr>
      <w:spacing w:after="0" w:line="240" w:lineRule="auto"/>
    </w:pPr>
    <w:rPr>
      <w:rFonts w:ascii="Arial" w:eastAsia="Times New Roman" w:hAnsi="Arial" w:cs="Arial"/>
      <w:lang w:val="en-US"/>
    </w:rPr>
  </w:style>
  <w:style w:type="paragraph" w:customStyle="1" w:styleId="MapTitleContinued">
    <w:name w:val="Map Title. Continued"/>
    <w:basedOn w:val="Normal"/>
    <w:rsid w:val="001E3DDD"/>
    <w:pPr>
      <w:spacing w:after="240" w:line="240" w:lineRule="auto"/>
    </w:pPr>
    <w:rPr>
      <w:rFonts w:ascii="Arial" w:eastAsia="Times New Roman" w:hAnsi="Arial"/>
      <w:b/>
      <w:sz w:val="32"/>
      <w:szCs w:val="20"/>
      <w:lang w:val="en-US"/>
    </w:rPr>
  </w:style>
  <w:style w:type="paragraph" w:customStyle="1" w:styleId="VECCISubhead1">
    <w:name w:val="VECCI Subhead1"/>
    <w:next w:val="VECCIBody"/>
    <w:qFormat/>
    <w:rsid w:val="00200822"/>
    <w:pPr>
      <w:spacing w:after="600" w:line="420" w:lineRule="exact"/>
    </w:pPr>
    <w:rPr>
      <w:rFonts w:ascii="Arial Narrow" w:eastAsiaTheme="minorHAnsi" w:hAnsi="Arial Narrow" w:cstheme="minorBidi"/>
      <w:color w:val="4BA4E0"/>
      <w:sz w:val="44"/>
      <w:szCs w:val="36"/>
      <w:lang w:eastAsia="en-US"/>
    </w:rPr>
  </w:style>
  <w:style w:type="paragraph" w:customStyle="1" w:styleId="VECCIBody">
    <w:name w:val="VECCI Body"/>
    <w:basedOn w:val="Normal"/>
    <w:qFormat/>
    <w:rsid w:val="00200822"/>
    <w:pPr>
      <w:spacing w:after="120" w:line="260" w:lineRule="exact"/>
    </w:pPr>
    <w:rPr>
      <w:rFonts w:ascii="Arial Narrow" w:eastAsiaTheme="minorHAnsi" w:hAnsi="Arial Narrow" w:cstheme="minorBidi"/>
      <w:color w:val="000000" w:themeColor="text1"/>
      <w:sz w:val="21"/>
      <w:szCs w:val="21"/>
    </w:rPr>
  </w:style>
  <w:style w:type="paragraph" w:customStyle="1" w:styleId="VSSCoverPageSub-title">
    <w:name w:val="VSS Cover Page Sub-title"/>
    <w:basedOn w:val="Normal"/>
    <w:qFormat/>
    <w:rsid w:val="00D04169"/>
    <w:pPr>
      <w:spacing w:after="120" w:line="300" w:lineRule="auto"/>
    </w:pPr>
    <w:rPr>
      <w:rFonts w:asciiTheme="majorHAnsi" w:eastAsia="Times New Roman" w:hAnsiTheme="majorHAnsi"/>
      <w:b/>
      <w:color w:val="D04608"/>
      <w:sz w:val="28"/>
      <w:szCs w:val="28"/>
      <w:lang w:eastAsia="en-AU"/>
    </w:rPr>
  </w:style>
  <w:style w:type="table" w:customStyle="1" w:styleId="OHSform">
    <w:name w:val="OHS form"/>
    <w:basedOn w:val="TableNormal"/>
    <w:uiPriority w:val="99"/>
    <w:rsid w:val="00D04169"/>
    <w:rPr>
      <w:rFonts w:asciiTheme="majorHAnsi" w:eastAsiaTheme="majorEastAsia" w:hAnsiTheme="majorHAnsi" w:cstheme="majorBidi"/>
      <w:color w:val="000000" w:themeColor="text1"/>
      <w:lang w:val="en-US" w:eastAsia="en-US"/>
    </w:rPr>
    <w:tblPr>
      <w:tblStyleRowBandSize w:val="1"/>
      <w:tblStyleColBandSize w:val="1"/>
      <w:tblBorders>
        <w:insideH w:val="single" w:sz="4" w:space="0" w:color="000000" w:themeColor="text1"/>
        <w:insideV w:val="single" w:sz="4" w:space="0" w:color="000000" w:themeColor="text1"/>
      </w:tblBorders>
    </w:tblPr>
    <w:tcPr>
      <w:shd w:val="clear" w:color="auto" w:fill="auto"/>
    </w:tcPr>
    <w:tblStylePr w:type="firstRow">
      <w:rPr>
        <w:rFonts w:ascii="Cambria" w:hAnsi="Cambria"/>
        <w:b/>
        <w:bCs/>
        <w:i w:val="0"/>
        <w:color w:val="auto"/>
        <w:sz w:val="26"/>
      </w:rPr>
      <w:tblPr/>
      <w:tcPr>
        <w:tcBorders>
          <w:top w:val="single" w:sz="2" w:space="0" w:color="000000" w:themeColor="text1"/>
          <w:bottom w:val="single" w:sz="18" w:space="0" w:color="000000" w:themeColor="text1"/>
        </w:tcBorders>
        <w:shd w:val="clear" w:color="auto" w:fill="DEDEDE"/>
      </w:tcPr>
    </w:tblStylePr>
    <w:tblStylePr w:type="lastRow">
      <w:rPr>
        <w:b w:val="0"/>
        <w:bCs/>
        <w:i w:val="0"/>
        <w:color w:val="000000" w:themeColor="text1"/>
      </w:rPr>
      <w:tblPr/>
      <w:tcPr>
        <w:tcBorders>
          <w:top w:val="nil"/>
          <w:left w:val="nil"/>
          <w:bottom w:val="single" w:sz="4" w:space="0" w:color="000000" w:themeColor="text1"/>
          <w:right w:val="nil"/>
          <w:insideH w:val="nil"/>
          <w:insideV w:val="single" w:sz="2" w:space="0" w:color="000000" w:themeColor="text1"/>
        </w:tcBorders>
        <w:shd w:val="clear" w:color="auto" w:fill="ECECEC"/>
      </w:tcPr>
    </w:tblStylePr>
    <w:tblStylePr w:type="firstCol">
      <w:rPr>
        <w:b w:val="0"/>
        <w:bCs/>
        <w:i w:val="0"/>
        <w:color w:val="000000" w:themeColor="text1"/>
      </w:rPr>
    </w:tblStylePr>
    <w:tblStylePr w:type="lastCol">
      <w:rPr>
        <w:b w:val="0"/>
        <w:bCs w:val="0"/>
        <w:color w:val="000000" w:themeColor="text1"/>
      </w:rPr>
    </w:tblStylePr>
    <w:tblStylePr w:type="band2Horz">
      <w:tblPr/>
      <w:tcPr>
        <w:shd w:val="clear" w:color="auto" w:fill="ECECEC"/>
      </w:tcPr>
    </w:tblStylePr>
  </w:style>
  <w:style w:type="character" w:customStyle="1" w:styleId="Heading1Char">
    <w:name w:val="Heading 1 Char"/>
    <w:basedOn w:val="DefaultParagraphFont"/>
    <w:link w:val="Heading1"/>
    <w:uiPriority w:val="9"/>
    <w:rsid w:val="00236B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358934">
      <w:bodyDiv w:val="1"/>
      <w:marLeft w:val="0"/>
      <w:marRight w:val="0"/>
      <w:marTop w:val="0"/>
      <w:marBottom w:val="0"/>
      <w:divBdr>
        <w:top w:val="none" w:sz="0" w:space="0" w:color="auto"/>
        <w:left w:val="none" w:sz="0" w:space="0" w:color="auto"/>
        <w:bottom w:val="none" w:sz="0" w:space="0" w:color="auto"/>
        <w:right w:val="none" w:sz="0" w:space="0" w:color="auto"/>
      </w:divBdr>
    </w:div>
    <w:div w:id="21160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402</Words>
  <Characters>2298</Characters>
  <DocSecurity>0</DocSecurity>
  <Lines>19</Lines>
  <Paragraphs>5</Paragraphs>
  <ScaleCrop>false</ScaleCrop>
  <HeadingPairs>
    <vt:vector size="2" baseType="variant">
      <vt:variant>
        <vt:lpstr>Title</vt:lpstr>
      </vt:variant>
      <vt:variant>
        <vt:i4>1</vt:i4>
      </vt:variant>
    </vt:vector>
  </HeadingPairs>
  <LinksUpToDate>false</LinksUpToDate>
  <CharactersWithSpaces>2695</CharactersWithSpaces>
  <SharedDoc>false</SharedDoc>
  <HyperlinksChanged>false</HyperlinksChanged>
</Properties>
</file>