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44EB8" w14:textId="77777777">
      <w:pPr>
        <w:pStyle w:val="Heading1"/>
        <w:rPr>
          <w:rFonts w:ascii="Arial" w:hAnsi="Arial" w:cs="Arial"/>
          <w:sz w:val="22"/>
          <w:szCs w:val="22"/>
        </w:rPr>
      </w:pPr>
      <w:r>
        <w:rPr>
          <w:rFonts w:ascii="Arial" w:hAnsi="Arial" w:cs="Arial"/>
        </w:rPr>
        <w:t>Probationary/Qualifying Period Extension (3 month period only) –Letter template</w:t>
      </w:r>
    </w:p>
    <w:p w14:paraId="45EC9128" w14:textId="77777777">
      <w:pPr>
        <w:pStyle w:val="BodyText"/>
        <w:rPr>
          <w:rFonts w:ascii="Arial" w:hAnsi="Arial" w:cs="Arial"/>
          <w:lang w:val="en-GB"/>
        </w:rPr>
      </w:pPr>
    </w:p>
    <w:p w14:paraId="1F897ABC"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7836488C" w14:textId="77777777">
      <w:pPr>
        <w:spacing w:before="120" w:line="360" w:lineRule="auto"/>
        <w:jc w:val="both"/>
        <w:rPr>
          <w:rFonts w:ascii="Arial" w:hAnsi="Arial" w:cs="Arial"/>
          <w:lang w:val="en-GB"/>
        </w:rPr>
      </w:pPr>
    </w:p>
    <w:p w14:paraId="558A2349" w14:textId="77777777">
      <w:pPr>
        <w:spacing w:before="120" w:line="360" w:lineRule="auto"/>
        <w:jc w:val="both"/>
        <w:rPr>
          <w:rFonts w:ascii="Arial" w:hAnsi="Arial" w:cs="Arial"/>
          <w:bCs/>
          <w:sz w:val="2"/>
          <w:szCs w:val="2"/>
        </w:rPr>
      </w:pPr>
    </w:p>
    <w:p w14:paraId="2F788E3F" w14:textId="77777777">
      <w:pPr>
        <w:pStyle w:val="BodyText"/>
        <w:rPr>
          <w:rFonts w:ascii="Arial" w:hAnsi="Arial" w:cs="Arial"/>
          <w:lang w:val="en-GB"/>
        </w:rPr>
      </w:pPr>
      <w:r>
        <w:rPr>
          <w:rFonts w:ascii="Arial" w:hAnsi="Arial" w:cs="Arial"/>
          <w:noProof/>
        </w:rPr>
        <w:drawing>
          <wp:anchor distT="0" distB="0" distL="114300" distR="114300" simplePos="0" relativeHeight="251659264" behindDoc="0" locked="0" layoutInCell="1" allowOverlap="1" wp14:anchorId="6780DB71" wp14:editId="556F5977">
            <wp:simplePos x="0" y="0"/>
            <wp:positionH relativeFrom="column">
              <wp:posOffset>3810</wp:posOffset>
            </wp:positionH>
            <wp:positionV relativeFrom="paragraph">
              <wp:posOffset>3175</wp:posOffset>
            </wp:positionV>
            <wp:extent cx="285750" cy="285750"/>
            <wp:effectExtent l="0" t="0" r="0" b="0"/>
            <wp:wrapSquare wrapText="bothSides"/>
            <wp:docPr id="14" name="Picture 1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n-GB"/>
        </w:rPr>
        <w:t xml:space="preserve">Note: Employers should use this letter if an employee is bound by a 3 month probationary/qualifying period and wish to extend for a further 3 months due to performance or conduct related issues.  </w:t>
      </w:r>
    </w:p>
    <w:p w14:paraId="3EF5E1DA" w14:textId="77777777">
      <w:pPr>
        <w:pStyle w:val="BodyText"/>
        <w:rPr>
          <w:rFonts w:ascii="Arial" w:hAnsi="Arial" w:cs="Arial"/>
          <w:lang w:val="en-GB"/>
        </w:rPr>
      </w:pPr>
    </w:p>
    <w:p w14:paraId="79E62F4D" w14:textId="77777777">
      <w:pPr>
        <w:pStyle w:val="BodyText"/>
        <w:rPr>
          <w:rFonts w:ascii="Arial" w:hAnsi="Arial" w:cs="Arial"/>
        </w:rPr>
      </w:pPr>
    </w:p>
    <w:p w14:paraId="0EB18547" w14:textId="77777777">
      <w:pPr>
        <w:pStyle w:val="H1Centered"/>
        <w:jc w:val="both"/>
        <w:rPr>
          <w:rFonts w:ascii="Arial" w:hAnsi="Arial" w:cs="Arial"/>
          <w:caps w:val="0"/>
        </w:rPr>
      </w:pPr>
    </w:p>
    <w:p w14:paraId="4B52A246" w14:textId="77777777">
      <w:pPr>
        <w:pStyle w:val="H1Centered"/>
        <w:jc w:val="both"/>
        <w:rPr>
          <w:rFonts w:ascii="Arial" w:hAnsi="Arial" w:cs="Arial"/>
          <w:caps w:val="0"/>
        </w:rPr>
      </w:pPr>
    </w:p>
    <w:p w14:paraId="3C283B16" w14:textId="77777777">
      <w:pPr>
        <w:pStyle w:val="H1Centered"/>
        <w:jc w:val="both"/>
        <w:rPr>
          <w:rFonts w:ascii="Arial" w:hAnsi="Arial" w:cs="Arial"/>
          <w:caps w:val="0"/>
        </w:rPr>
      </w:pPr>
    </w:p>
    <w:p w14:paraId="6E6F84CB" w14:textId="77777777">
      <w:pPr>
        <w:pStyle w:val="H1Centered"/>
        <w:jc w:val="both"/>
        <w:rPr>
          <w:rFonts w:ascii="Arial" w:hAnsi="Arial" w:cs="Arial"/>
          <w:caps w:val="0"/>
        </w:rPr>
      </w:pPr>
    </w:p>
    <w:p w14:paraId="47465CBA" w14:textId="77777777">
      <w:pPr>
        <w:pStyle w:val="H1Centered"/>
        <w:jc w:val="both"/>
        <w:rPr>
          <w:rFonts w:ascii="Arial" w:hAnsi="Arial" w:cs="Arial"/>
          <w:caps w:val="0"/>
        </w:rPr>
      </w:pPr>
    </w:p>
    <w:p w14:paraId="71602482" w14:textId="77777777">
      <w:pPr>
        <w:pStyle w:val="H1Centered"/>
        <w:jc w:val="both"/>
        <w:rPr>
          <w:rFonts w:ascii="Arial" w:hAnsi="Arial" w:cs="Arial"/>
          <w:caps w:val="0"/>
        </w:rPr>
      </w:pPr>
    </w:p>
    <w:p w14:paraId="1065805F" w14:textId="77777777">
      <w:pPr>
        <w:pStyle w:val="H1Centered"/>
        <w:jc w:val="both"/>
        <w:rPr>
          <w:rFonts w:ascii="Arial" w:hAnsi="Arial" w:cs="Arial"/>
          <w:caps w:val="0"/>
        </w:rPr>
      </w:pPr>
    </w:p>
    <w:p w14:paraId="20FA7AC8" w14:textId="77777777">
      <w:pPr>
        <w:pStyle w:val="H1Centered"/>
        <w:jc w:val="both"/>
        <w:rPr>
          <w:rFonts w:ascii="Arial" w:hAnsi="Arial" w:cs="Arial"/>
          <w:caps w:val="0"/>
        </w:rPr>
      </w:pPr>
    </w:p>
    <w:p w14:paraId="4444FBF6" w14:textId="77777777">
      <w:pPr>
        <w:pStyle w:val="H1Centered"/>
        <w:jc w:val="both"/>
        <w:rPr>
          <w:rFonts w:ascii="Arial" w:hAnsi="Arial" w:cs="Arial"/>
          <w:caps w:val="0"/>
        </w:rPr>
      </w:pPr>
    </w:p>
    <w:p w14:paraId="2582D3C7" w14:textId="77777777">
      <w:pPr>
        <w:pStyle w:val="H1Centered"/>
        <w:jc w:val="both"/>
        <w:rPr>
          <w:rFonts w:ascii="Arial" w:hAnsi="Arial" w:cs="Arial"/>
          <w:caps w:val="0"/>
        </w:rPr>
      </w:pPr>
    </w:p>
    <w:p w14:paraId="270330BE" w14:textId="77777777">
      <w:pPr>
        <w:pStyle w:val="H1Centered"/>
        <w:jc w:val="both"/>
        <w:rPr>
          <w:rFonts w:ascii="Arial" w:hAnsi="Arial" w:cs="Arial"/>
          <w:caps w:val="0"/>
        </w:rPr>
      </w:pPr>
    </w:p>
    <w:p w14:paraId="4071AC62" w14:textId="77777777">
      <w:pPr>
        <w:pStyle w:val="H1Centered"/>
        <w:jc w:val="both"/>
        <w:rPr>
          <w:rFonts w:ascii="Arial" w:hAnsi="Arial" w:cs="Arial"/>
          <w:caps w:val="0"/>
        </w:rPr>
      </w:pPr>
    </w:p>
    <w:p w14:paraId="63EF10C1" w14:textId="77777777">
      <w:pPr>
        <w:pStyle w:val="BodyText"/>
        <w:rPr>
          <w:rFonts w:ascii="Arial" w:hAnsi="Arial" w:cs="Arial"/>
          <w:lang w:val="en-GB"/>
        </w:rPr>
      </w:pPr>
    </w:p>
    <w:p w14:paraId="65629E31"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135BB517"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403EED6D"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49273FAB" w14:textId="77777777">
      <w:pPr>
        <w:pStyle w:val="BodyText"/>
        <w:rPr>
          <w:rFonts w:ascii="Arial" w:hAnsi="Arial" w:cs="Arial"/>
        </w:rPr>
      </w:pPr>
      <w:r>
        <w:rPr>
          <w:rFonts w:ascii="Arial" w:hAnsi="Arial" w:cs="Arial"/>
        </w:rPr>
        <w:t>For assistance or more information, please contact the Workplace Relations Advice Line on (03) 8662 5222.</w:t>
      </w:r>
    </w:p>
    <w:p w14:paraId="01C2717F" w14:textId="77777777">
      <w:pPr>
        <w:pStyle w:val="DisclaimerHeading"/>
        <w:rPr>
          <w:rFonts w:ascii="Arial" w:hAnsi="Arial" w:cs="Arial"/>
        </w:rPr>
      </w:pPr>
    </w:p>
    <w:p w14:paraId="1B88B79B" w14:textId="77777777">
      <w:pPr>
        <w:pStyle w:val="DisclaimerHeading"/>
        <w:rPr>
          <w:rFonts w:ascii="Arial" w:hAnsi="Arial" w:cs="Arial"/>
        </w:rPr>
      </w:pPr>
      <w:r>
        <w:rPr>
          <w:rFonts w:ascii="Arial" w:hAnsi="Arial" w:cs="Arial"/>
        </w:rPr>
        <w:t xml:space="preserve">Disclaimer </w:t>
      </w:r>
    </w:p>
    <w:p w14:paraId="66F87E10"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66092AF7" w14:textId="4ACFCC5D">
      <w:pPr>
        <w:pStyle w:val="BodyText"/>
        <w:jc w:val="center"/>
        <w:rPr>
          <w:rFonts w:ascii="Arial" w:hAnsi="Arial" w:cs="Arial"/>
          <w:b/>
          <w:color w:val="012169" w:themeColor="accent1"/>
          <w:lang w:val="en-GB"/>
        </w:rPr>
      </w:pPr>
      <w:r>
        <w:rPr>
          <w:rFonts w:ascii="Arial" w:hAnsi="Arial" w:cs="Arial"/>
          <w:b/>
          <w:color w:val="012169" w:themeColor="accent1"/>
          <w:lang w:val="en-GB"/>
        </w:rPr>
        <w:lastRenderedPageBreak/>
        <w:t xml:space="preserve">[INSERT </w:t>
      </w:r>
      <w:bookmarkStart w:id="0" w:name="LONGEMPLOYERNAME"/>
      <w:r>
        <w:rPr>
          <w:rFonts w:ascii="Arial" w:hAnsi="Arial" w:cs="Arial"/>
          <w:b/>
          <w:color w:val="012169" w:themeColor="accent1"/>
          <w:lang w:val="en-GB"/>
        </w:rPr>
        <w:t>ON COMPANY NAME</w:t>
      </w:r>
      <w:bookmarkEnd w:id="0"/>
      <w:r>
        <w:rPr>
          <w:rFonts w:ascii="Arial" w:hAnsi="Arial" w:cs="Arial"/>
          <w:b/>
          <w:color w:val="012169" w:themeColor="accent1"/>
          <w:lang w:val="en-GB"/>
        </w:rPr>
        <w:t xml:space="preserve"> LETTERHEAD]</w:t>
      </w:r>
    </w:p>
    <w:p w14:paraId="08C228F0" w14:textId="77777777">
      <w:pPr>
        <w:pStyle w:val="BodyText"/>
        <w:rPr>
          <w:rFonts w:ascii="Arial" w:hAnsi="Arial" w:cs="Arial"/>
          <w:b/>
          <w:lang w:val="en-GB"/>
        </w:rPr>
      </w:pPr>
    </w:p>
    <w:p w14:paraId="1BA9458C" w14:textId="15BFB8AD">
      <w:pPr>
        <w:pStyle w:val="BodyText"/>
        <w:rPr>
          <w:rFonts w:ascii="Arial" w:hAnsi="Arial" w:cs="Arial"/>
          <w:b/>
          <w:color w:val="012169" w:themeColor="accent1"/>
          <w:lang w:val="en-GB"/>
        </w:rPr>
      </w:pPr>
      <w:r>
        <w:rPr>
          <w:rFonts w:ascii="Arial" w:hAnsi="Arial" w:cs="Arial"/>
          <w:b/>
          <w:color w:val="012169" w:themeColor="accent1"/>
          <w:lang w:val="en-GB"/>
        </w:rPr>
        <w:t>[INSERT DATE]</w:t>
      </w:r>
    </w:p>
    <w:p w14:paraId="47DDD4D7" w14:textId="1E03CE81">
      <w:pPr>
        <w:pStyle w:val="BodyText"/>
        <w:rPr>
          <w:rFonts w:ascii="Arial" w:hAnsi="Arial" w:cs="Arial"/>
          <w:b/>
          <w:color w:val="012169" w:themeColor="accent1"/>
          <w:lang w:val="en-GB"/>
        </w:rPr>
      </w:pPr>
      <w:bookmarkStart w:id="1" w:name="EmployeeFirstName"/>
      <w:r>
        <w:rPr>
          <w:rFonts w:ascii="Arial" w:hAnsi="Arial" w:cs="Arial"/>
          <w:b/>
          <w:color w:val="012169" w:themeColor="accent1"/>
          <w:lang w:val="en-GB"/>
        </w:rPr>
        <w:t>[INSERT FIRST AND LAST NAME OF EMPLOYEE]</w:t>
      </w:r>
    </w:p>
    <w:p w14:paraId="243B12CD" w14:textId="49054105">
      <w:pPr>
        <w:pStyle w:val="BodyText"/>
        <w:rPr>
          <w:rFonts w:ascii="Arial" w:hAnsi="Arial" w:cs="Arial"/>
          <w:b/>
          <w:color w:val="012169" w:themeColor="accent1"/>
          <w:lang w:val="en-GB"/>
        </w:rPr>
      </w:pPr>
      <w:r>
        <w:rPr>
          <w:rFonts w:ascii="Arial" w:hAnsi="Arial" w:cs="Arial"/>
          <w:b/>
          <w:color w:val="012169" w:themeColor="accent1"/>
          <w:lang w:val="en-GB"/>
        </w:rPr>
        <w:t>[INSERT ADDRESS OF EMPLOYEE]</w:t>
      </w:r>
    </w:p>
    <w:bookmarkEnd w:id="1"/>
    <w:p w14:paraId="094CFC05" w14:textId="77777777">
      <w:pPr>
        <w:pStyle w:val="BodyText"/>
        <w:rPr>
          <w:rFonts w:ascii="Arial" w:hAnsi="Arial" w:cs="Arial"/>
          <w:lang w:val="en-GB"/>
        </w:rPr>
      </w:pPr>
    </w:p>
    <w:p w14:paraId="696D1279" w14:textId="662822A9">
      <w:pPr>
        <w:pStyle w:val="BodyText"/>
        <w:rPr>
          <w:rFonts w:ascii="Arial" w:hAnsi="Arial" w:cs="Arial"/>
          <w:lang w:val="en-GB"/>
        </w:rPr>
      </w:pPr>
      <w:r>
        <w:rPr>
          <w:rFonts w:ascii="Arial" w:hAnsi="Arial" w:cs="Arial"/>
          <w:lang w:val="en-GB"/>
        </w:rPr>
        <w:t xml:space="preserve">Dear </w:t>
      </w:r>
      <w:r>
        <w:rPr>
          <w:rFonts w:ascii="Arial" w:hAnsi="Arial" w:cs="Arial"/>
          <w:b/>
          <w:color w:val="012169" w:themeColor="accent1"/>
          <w:lang w:val="en-GB"/>
        </w:rPr>
        <w:t>[INSERT NAME]</w:t>
      </w:r>
      <w:r>
        <w:rPr>
          <w:rFonts w:ascii="Arial" w:hAnsi="Arial" w:cs="Arial"/>
          <w:color w:val="012169" w:themeColor="accent1"/>
          <w:lang w:val="en-GB"/>
        </w:rPr>
        <w:t>,</w:t>
      </w:r>
    </w:p>
    <w:p w14:paraId="186A90D0" w14:textId="77777777">
      <w:pPr>
        <w:pStyle w:val="BodyText"/>
        <w:rPr>
          <w:rFonts w:ascii="Arial" w:hAnsi="Arial" w:cs="Arial"/>
          <w:lang w:val="en-GB"/>
        </w:rPr>
      </w:pPr>
      <w:r>
        <w:rPr>
          <w:rFonts w:ascii="Arial" w:hAnsi="Arial" w:cs="Arial"/>
          <w:lang w:val="en-GB"/>
        </w:rPr>
        <w:t xml:space="preserve"> </w:t>
      </w:r>
    </w:p>
    <w:p w14:paraId="4B4241C5" w14:textId="77777777">
      <w:pPr>
        <w:pStyle w:val="BodyText"/>
        <w:rPr>
          <w:rFonts w:ascii="Arial" w:hAnsi="Arial" w:cs="Arial"/>
          <w:b/>
          <w:lang w:val="en-GB"/>
        </w:rPr>
      </w:pPr>
      <w:r>
        <w:rPr>
          <w:rFonts w:ascii="Arial" w:hAnsi="Arial" w:cs="Arial"/>
          <w:b/>
          <w:lang w:val="en-GB"/>
        </w:rPr>
        <w:t>Re: Extension of Probationary/Qualifying Period</w:t>
      </w:r>
    </w:p>
    <w:p w14:paraId="47E203F9" w14:textId="77777777">
      <w:pPr>
        <w:pStyle w:val="BodyText"/>
        <w:rPr>
          <w:rFonts w:ascii="Arial" w:hAnsi="Arial" w:cs="Arial"/>
          <w:lang w:val="en-GB"/>
        </w:rPr>
      </w:pPr>
    </w:p>
    <w:p w14:paraId="44BF4664" w14:textId="3ADCCF75">
      <w:pPr>
        <w:pStyle w:val="BodyText"/>
        <w:rPr>
          <w:rFonts w:ascii="Arial" w:hAnsi="Arial" w:cs="Arial"/>
          <w:lang w:val="en-GB"/>
        </w:rPr>
      </w:pPr>
      <w:r>
        <w:rPr>
          <w:rFonts w:ascii="Arial" w:hAnsi="Arial" w:cs="Arial"/>
          <w:lang w:val="en-GB"/>
        </w:rPr>
        <w:t xml:space="preserve">I refer to our meeting on </w:t>
      </w:r>
      <w:r>
        <w:rPr>
          <w:rFonts w:ascii="Arial" w:hAnsi="Arial" w:cs="Arial"/>
          <w:b/>
          <w:color w:val="012169" w:themeColor="accent1"/>
          <w:lang w:val="en-GB"/>
        </w:rPr>
        <w:t>[INSERT DATE]</w:t>
      </w:r>
      <w:r>
        <w:rPr>
          <w:rFonts w:ascii="Arial" w:hAnsi="Arial" w:cs="Arial"/>
          <w:color w:val="012169" w:themeColor="accent1"/>
          <w:lang w:val="en-GB"/>
        </w:rPr>
        <w:t xml:space="preserve"> </w:t>
      </w:r>
      <w:r>
        <w:rPr>
          <w:rFonts w:ascii="Arial" w:hAnsi="Arial" w:cs="Arial"/>
          <w:lang w:val="en-GB"/>
        </w:rPr>
        <w:t>between</w:t>
      </w:r>
      <w:r>
        <w:rPr>
          <w:rFonts w:ascii="Arial" w:hAnsi="Arial" w:cs="Arial"/>
          <w:color w:val="012169" w:themeColor="accent1"/>
          <w:lang w:val="en-GB"/>
        </w:rPr>
        <w:t xml:space="preserve"> </w:t>
      </w:r>
      <w:r>
        <w:rPr>
          <w:rFonts w:ascii="Arial" w:hAnsi="Arial" w:cs="Arial"/>
          <w:b/>
          <w:color w:val="012169" w:themeColor="accent1"/>
          <w:lang w:val="en-GB"/>
        </w:rPr>
        <w:t>[INSERT ATTENDEES],</w:t>
      </w:r>
      <w:r>
        <w:rPr>
          <w:rFonts w:ascii="Arial" w:hAnsi="Arial" w:cs="Arial"/>
          <w:color w:val="012169" w:themeColor="accent1"/>
          <w:lang w:val="en-GB"/>
        </w:rPr>
        <w:t xml:space="preserve"> </w:t>
      </w:r>
      <w:r>
        <w:rPr>
          <w:rFonts w:ascii="Arial" w:hAnsi="Arial" w:cs="Arial"/>
          <w:lang w:val="en-GB"/>
        </w:rPr>
        <w:t>which was held to assess your performance/conduct during your probationary/qualifying period.</w:t>
      </w:r>
    </w:p>
    <w:p w14:paraId="78FC497C" w14:textId="77777777">
      <w:pPr>
        <w:pStyle w:val="BodyText"/>
        <w:rPr>
          <w:rFonts w:ascii="Arial" w:hAnsi="Arial" w:cs="Arial"/>
          <w:lang w:val="en-GB"/>
        </w:rPr>
      </w:pPr>
    </w:p>
    <w:p w14:paraId="019C0E1D" w14:textId="391AF9B6">
      <w:pPr>
        <w:pStyle w:val="BodyText"/>
        <w:rPr>
          <w:rFonts w:ascii="Arial" w:hAnsi="Arial" w:cs="Arial"/>
          <w:lang w:val="en-GB"/>
        </w:rPr>
      </w:pPr>
      <w:r>
        <w:rPr>
          <w:rFonts w:ascii="Arial" w:hAnsi="Arial" w:cs="Arial"/>
          <w:lang w:val="en-GB"/>
        </w:rPr>
        <w:t xml:space="preserve">As set out in your contract of employment </w:t>
      </w:r>
      <w:r>
        <w:rPr>
          <w:rFonts w:ascii="Arial" w:hAnsi="Arial" w:cs="Arial"/>
          <w:b/>
          <w:color w:val="012169" w:themeColor="accent1"/>
          <w:lang w:val="en-GB"/>
        </w:rPr>
        <w:t>[OR INDUSTRIAL INSTRUMENT IF NO CONTRACT OF EMPLOYMENT]</w:t>
      </w:r>
      <w:r>
        <w:rPr>
          <w:rFonts w:ascii="Arial" w:hAnsi="Arial" w:cs="Arial"/>
          <w:color w:val="012169" w:themeColor="accent1"/>
          <w:lang w:val="en-GB"/>
        </w:rPr>
        <w:t xml:space="preserve">, </w:t>
      </w:r>
      <w:r>
        <w:rPr>
          <w:rFonts w:ascii="Arial" w:hAnsi="Arial" w:cs="Arial"/>
          <w:lang w:val="en-GB"/>
        </w:rPr>
        <w:t xml:space="preserve">your employment is subject to a </w:t>
      </w:r>
      <w:proofErr w:type="gramStart"/>
      <w:r>
        <w:rPr>
          <w:rFonts w:ascii="Arial" w:hAnsi="Arial" w:cs="Arial"/>
          <w:lang w:val="en-GB"/>
        </w:rPr>
        <w:t>3 month</w:t>
      </w:r>
      <w:proofErr w:type="gramEnd"/>
      <w:r>
        <w:rPr>
          <w:rFonts w:ascii="Arial" w:hAnsi="Arial" w:cs="Arial"/>
          <w:lang w:val="en-GB"/>
        </w:rPr>
        <w:t xml:space="preserve"> probationary/qualifying period.</w:t>
      </w:r>
    </w:p>
    <w:p w14:paraId="5AD62FF2" w14:textId="77777777">
      <w:pPr>
        <w:pStyle w:val="BodyText"/>
        <w:rPr>
          <w:rFonts w:ascii="Arial" w:hAnsi="Arial" w:cs="Arial"/>
          <w:lang w:val="en-GB"/>
        </w:rPr>
      </w:pPr>
    </w:p>
    <w:p w14:paraId="65FA46B5" w14:textId="77777777">
      <w:pPr>
        <w:pStyle w:val="BodyText"/>
        <w:rPr>
          <w:rFonts w:ascii="Arial" w:hAnsi="Arial" w:cs="Arial"/>
          <w:lang w:val="en-GB"/>
        </w:rPr>
      </w:pPr>
      <w:r>
        <w:rPr>
          <w:rFonts w:ascii="Arial" w:hAnsi="Arial" w:cs="Arial"/>
          <w:lang w:val="en-GB"/>
        </w:rPr>
        <w:t>During this meeting, there were issues that were raised in regards to your performance/conduct which included the following:</w:t>
      </w:r>
    </w:p>
    <w:p w14:paraId="4D77735B" w14:textId="77777777">
      <w:pPr>
        <w:pStyle w:val="BodyText"/>
        <w:rPr>
          <w:rFonts w:ascii="Arial" w:hAnsi="Arial" w:cs="Arial"/>
          <w:lang w:val="en-GB"/>
        </w:rPr>
      </w:pPr>
    </w:p>
    <w:p w14:paraId="7A914F95" w14:textId="4B8C64EA">
      <w:pPr>
        <w:pStyle w:val="BodyText"/>
        <w:numPr>
          <w:ilvl w:val="0"/>
          <w:numId w:val="30"/>
        </w:numPr>
        <w:rPr>
          <w:rFonts w:ascii="Arial" w:hAnsi="Arial" w:cs="Arial"/>
          <w:b/>
          <w:color w:val="012169" w:themeColor="accent1"/>
          <w:lang w:val="en-GB"/>
        </w:rPr>
      </w:pPr>
      <w:r>
        <w:rPr>
          <w:rFonts w:ascii="Arial" w:hAnsi="Arial" w:cs="Arial"/>
          <w:b/>
          <w:color w:val="012169" w:themeColor="accent1"/>
          <w:lang w:val="en-GB"/>
        </w:rPr>
        <w:t>[INSERT ANY DETAILS HERE]</w:t>
      </w:r>
    </w:p>
    <w:p w14:paraId="33A70C0E" w14:textId="77777777">
      <w:pPr>
        <w:pStyle w:val="BodyText"/>
        <w:rPr>
          <w:rFonts w:ascii="Arial" w:hAnsi="Arial" w:cs="Arial"/>
          <w:lang w:val="en-GB"/>
        </w:rPr>
      </w:pPr>
    </w:p>
    <w:p w14:paraId="2A86318E" w14:textId="77777777">
      <w:pPr>
        <w:pStyle w:val="BodyText"/>
        <w:rPr>
          <w:rFonts w:ascii="Arial" w:hAnsi="Arial" w:cs="Arial"/>
          <w:lang w:val="en-GB"/>
        </w:rPr>
      </w:pPr>
      <w:r>
        <w:rPr>
          <w:rFonts w:ascii="Arial" w:hAnsi="Arial" w:cs="Arial"/>
          <w:lang w:val="en-GB"/>
        </w:rPr>
        <w:t>Based on the above, I confirm that your probationary/qualifying period is to be extended a further three months.</w:t>
      </w:r>
    </w:p>
    <w:p w14:paraId="7927DE76" w14:textId="77777777">
      <w:pPr>
        <w:pStyle w:val="BodyText"/>
        <w:rPr>
          <w:rFonts w:ascii="Arial" w:hAnsi="Arial" w:cs="Arial"/>
          <w:lang w:val="en-GB"/>
        </w:rPr>
      </w:pPr>
    </w:p>
    <w:p w14:paraId="098E58D2" w14:textId="77777777">
      <w:pPr>
        <w:pStyle w:val="BodyText"/>
        <w:rPr>
          <w:rFonts w:ascii="Arial" w:hAnsi="Arial" w:cs="Arial"/>
          <w:lang w:val="en-GB"/>
        </w:rPr>
      </w:pPr>
      <w:r>
        <w:rPr>
          <w:rFonts w:ascii="Arial" w:hAnsi="Arial" w:cs="Arial"/>
          <w:lang w:val="en-GB"/>
        </w:rPr>
        <w:t>Further to our meeting, you have agreed to undertake following improvement actions:</w:t>
      </w:r>
    </w:p>
    <w:p w14:paraId="34F21ED2" w14:textId="77777777">
      <w:pPr>
        <w:pStyle w:val="BodyText"/>
        <w:rPr>
          <w:rFonts w:ascii="Arial" w:hAnsi="Arial" w:cs="Arial"/>
          <w:lang w:val="en-GB"/>
        </w:rPr>
      </w:pPr>
    </w:p>
    <w:p w14:paraId="47953069" w14:textId="48986BFF">
      <w:pPr>
        <w:pStyle w:val="BodyText"/>
        <w:numPr>
          <w:ilvl w:val="0"/>
          <w:numId w:val="30"/>
        </w:numPr>
        <w:rPr>
          <w:rFonts w:ascii="Arial" w:hAnsi="Arial" w:cs="Arial"/>
          <w:b/>
          <w:color w:val="012169" w:themeColor="accent1"/>
          <w:lang w:val="en-GB"/>
        </w:rPr>
      </w:pPr>
      <w:r>
        <w:rPr>
          <w:rFonts w:ascii="Arial" w:hAnsi="Arial" w:cs="Arial"/>
          <w:b/>
          <w:color w:val="012169" w:themeColor="accent1"/>
          <w:lang w:val="en-GB"/>
        </w:rPr>
        <w:t>[INSERT ANY DETAILS HERE]</w:t>
      </w:r>
    </w:p>
    <w:p w14:paraId="416F08FB" w14:textId="77777777">
      <w:pPr>
        <w:pStyle w:val="BodyText"/>
        <w:rPr>
          <w:rFonts w:ascii="Arial" w:hAnsi="Arial" w:cs="Arial"/>
          <w:lang w:val="en-GB"/>
        </w:rPr>
      </w:pPr>
    </w:p>
    <w:p w14:paraId="5BB8610B" w14:textId="6D5AC59E">
      <w:pPr>
        <w:pStyle w:val="BodyText"/>
        <w:rPr>
          <w:rFonts w:ascii="Arial" w:hAnsi="Arial" w:cs="Arial"/>
          <w:lang w:val="en-GB"/>
        </w:rPr>
      </w:pPr>
      <w:r>
        <w:rPr>
          <w:rFonts w:ascii="Arial" w:hAnsi="Arial" w:cs="Arial"/>
          <w:lang w:val="en-GB"/>
        </w:rPr>
        <w:t xml:space="preserve">Over the next 3 months </w:t>
      </w:r>
      <w:r>
        <w:rPr>
          <w:rFonts w:ascii="Arial" w:hAnsi="Arial" w:cs="Arial"/>
          <w:b/>
          <w:color w:val="012169" w:themeColor="accent1"/>
          <w:lang w:val="en-GB"/>
        </w:rPr>
        <w:t xml:space="preserve">[INSERT COMPANY NAME] </w:t>
      </w:r>
      <w:r>
        <w:rPr>
          <w:rFonts w:ascii="Arial" w:hAnsi="Arial" w:cs="Arial"/>
          <w:lang w:val="en-GB"/>
        </w:rPr>
        <w:t xml:space="preserve">will assess and evaluate your </w:t>
      </w:r>
      <w:r>
        <w:rPr>
          <w:rFonts w:ascii="Arial" w:hAnsi="Arial" w:cs="Arial"/>
          <w:lang w:val="en-GB"/>
        </w:rPr>
        <w:t xml:space="preserve">performance/conduct.  Please be </w:t>
      </w:r>
      <w:r>
        <w:rPr>
          <w:rFonts w:ascii="Arial" w:hAnsi="Arial" w:cs="Arial"/>
          <w:lang w:val="en-GB"/>
        </w:rPr>
        <w:t>advised that should your performance/conduct not improve, this may result in you not passing your probationary/qualifying period and your employment will end. We trust that you will respond positively and that further action will not be necessary.</w:t>
      </w:r>
    </w:p>
    <w:p w14:paraId="4B6FD75C" w14:textId="77777777">
      <w:pPr>
        <w:pStyle w:val="BodyText"/>
        <w:rPr>
          <w:rFonts w:ascii="Arial" w:hAnsi="Arial" w:cs="Arial"/>
          <w:lang w:val="en-GB"/>
        </w:rPr>
      </w:pPr>
      <w:r>
        <w:rPr>
          <w:rFonts w:ascii="Arial" w:hAnsi="Arial" w:cs="Arial"/>
          <w:lang w:val="en-GB"/>
        </w:rPr>
        <w:t>Please do not hesitate to contact me should you have any questions.</w:t>
      </w:r>
    </w:p>
    <w:p w14:paraId="1CA5C1A3" w14:textId="77777777">
      <w:pPr>
        <w:pStyle w:val="BodyText"/>
        <w:rPr>
          <w:rFonts w:ascii="Arial" w:hAnsi="Arial" w:cs="Arial"/>
          <w:lang w:val="en-GB"/>
        </w:rPr>
      </w:pPr>
    </w:p>
    <w:p w14:paraId="1E023C32" w14:textId="77777777">
      <w:pPr>
        <w:pStyle w:val="BodyText"/>
        <w:rPr>
          <w:rFonts w:ascii="Arial" w:hAnsi="Arial" w:cs="Arial"/>
          <w:lang w:val="en-GB"/>
        </w:rPr>
      </w:pPr>
      <w:r>
        <w:rPr>
          <w:rFonts w:ascii="Arial" w:hAnsi="Arial" w:cs="Arial"/>
          <w:lang w:val="en-GB"/>
        </w:rPr>
        <w:t>Yours sincerely</w:t>
      </w:r>
    </w:p>
    <w:p w14:paraId="56CC038F" w14:textId="77777777">
      <w:pPr>
        <w:pStyle w:val="BodyText"/>
        <w:rPr>
          <w:rFonts w:ascii="Arial" w:hAnsi="Arial" w:cs="Arial"/>
          <w:lang w:val="en-GB"/>
        </w:rPr>
      </w:pPr>
    </w:p>
    <w:p w14:paraId="6BB16408" w14:textId="77777777">
      <w:pPr>
        <w:pStyle w:val="BodyText"/>
        <w:rPr>
          <w:rFonts w:ascii="Arial" w:hAnsi="Arial" w:cs="Arial"/>
          <w:b/>
          <w:lang w:val="en-GB"/>
        </w:rPr>
      </w:pPr>
    </w:p>
    <w:p w14:paraId="0F577401" w14:textId="77777777">
      <w:pPr>
        <w:pStyle w:val="BodyText"/>
        <w:rPr>
          <w:rFonts w:ascii="Arial" w:hAnsi="Arial" w:cs="Arial"/>
          <w:b/>
          <w:color w:val="012169" w:themeColor="accent1"/>
          <w:lang w:val="en-GB"/>
        </w:rPr>
      </w:pPr>
    </w:p>
    <w:p w14:paraId="290A0FD3" w14:textId="431414B1">
      <w:pPr>
        <w:pStyle w:val="BodyText"/>
        <w:rPr>
          <w:rFonts w:ascii="Arial" w:hAnsi="Arial" w:cs="Arial"/>
          <w:b/>
          <w:color w:val="012169" w:themeColor="accent1"/>
          <w:lang w:val="en-GB"/>
        </w:rPr>
      </w:pPr>
      <w:r>
        <w:rPr>
          <w:rFonts w:ascii="Arial" w:hAnsi="Arial" w:cs="Arial"/>
          <w:b/>
          <w:color w:val="012169" w:themeColor="accent1"/>
          <w:lang w:val="en-GB"/>
        </w:rPr>
        <w:t>[MANAGERS NAME]</w:t>
      </w:r>
    </w:p>
    <w:p w14:paraId="020DD3BE" w14:textId="38CBFA66">
      <w:pPr>
        <w:pStyle w:val="BodyText"/>
        <w:rPr>
          <w:rFonts w:ascii="Arial" w:hAnsi="Arial" w:cs="Arial"/>
          <w:color w:val="012169" w:themeColor="accent1"/>
          <w:lang w:val="en-GB"/>
        </w:rPr>
      </w:pPr>
      <w:r>
        <w:rPr>
          <w:rFonts w:ascii="Arial" w:hAnsi="Arial" w:cs="Arial"/>
          <w:b/>
          <w:color w:val="012169" w:themeColor="accent1"/>
          <w:lang w:val="en-GB"/>
        </w:rPr>
        <w:t>[MANAGERS TITLE]</w:t>
      </w: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31DA7" w14:textId="77777777">
      <w:r>
        <w:separator/>
      </w:r>
    </w:p>
    <w:p w14:paraId="257577BF" w14:textId="77777777"/>
  </w:endnote>
  <w:endnote w:type="continuationSeparator" w:id="0">
    <w:p w14:paraId="082CD50B" w14:textId="77777777">
      <w:r>
        <w:continuationSeparator/>
      </w:r>
    </w:p>
    <w:p w14:paraId="3AF5CB8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81FD" w14:textId="3AED2753">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Probationary</w:t>
    </w:r>
    <w:r>
      <w:rPr>
        <w:sz w:val="16"/>
        <w:szCs w:val="16"/>
      </w:rPr>
      <w:t xml:space="preserve"> </w:t>
    </w:r>
    <w:r>
      <w:rPr>
        <w:sz w:val="16"/>
        <w:szCs w:val="16"/>
      </w:rPr>
      <w:t>-</w:t>
    </w:r>
    <w:r>
      <w:rPr>
        <w:sz w:val="16"/>
        <w:szCs w:val="16"/>
      </w:rPr>
      <w:t xml:space="preserve"> </w:t>
    </w:r>
    <w:r>
      <w:rPr>
        <w:sz w:val="16"/>
        <w:szCs w:val="16"/>
      </w:rPr>
      <w:t>Qualifying Period Extension</w:t>
    </w:r>
    <w:r>
      <w:rPr>
        <w:sz w:val="16"/>
        <w:szCs w:val="16"/>
      </w:rPr>
      <w:t xml:space="preserve"> </w:t>
    </w:r>
    <w:r>
      <w:rPr>
        <w:sz w:val="16"/>
        <w:szCs w:val="16"/>
      </w:rPr>
      <w:t>V</w:t>
    </w:r>
    <w:r>
      <w:rPr>
        <w:sz w:val="16"/>
        <w:szCs w:val="16"/>
      </w:rPr>
      <w:t>2 31/03/2021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80BCA" w14:textId="77777777">
      <w:r>
        <w:separator/>
      </w:r>
    </w:p>
    <w:p w14:paraId="34790AE4" w14:textId="77777777"/>
  </w:footnote>
  <w:footnote w:type="continuationSeparator" w:id="0">
    <w:p w14:paraId="7ACDA4D5" w14:textId="77777777">
      <w:r>
        <w:continuationSeparator/>
      </w:r>
    </w:p>
    <w:p w14:paraId="3E3986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99F3" w14:textId="77777777">
    <w:pPr>
      <w:pStyle w:val="Header"/>
    </w:pPr>
    <w:r>
      <w:rPr>
        <w:noProof/>
      </w:rPr>
      <w:drawing>
        <wp:anchor distT="0" distB="0" distL="114300" distR="114300" simplePos="0" relativeHeight="251659264" behindDoc="0" locked="0" layoutInCell="1" allowOverlap="1" wp14:anchorId="66E17C99" wp14:editId="7375E2B4">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445AD63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758D5"/>
    <w:multiLevelType w:val="hybridMultilevel"/>
    <w:tmpl w:val="3238E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872EC1"/>
    <w:multiLevelType w:val="hybridMultilevel"/>
    <w:tmpl w:val="244E1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5"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0"/>
  </w:num>
  <w:num w:numId="2">
    <w:abstractNumId w:val="10"/>
  </w:num>
  <w:num w:numId="3">
    <w:abstractNumId w:val="17"/>
  </w:num>
  <w:num w:numId="4">
    <w:abstractNumId w:val="1"/>
  </w:num>
  <w:num w:numId="5">
    <w:abstractNumId w:val="2"/>
  </w:num>
  <w:num w:numId="6">
    <w:abstractNumId w:val="3"/>
  </w:num>
  <w:num w:numId="7">
    <w:abstractNumId w:val="5"/>
  </w:num>
  <w:num w:numId="8">
    <w:abstractNumId w:val="24"/>
  </w:num>
  <w:num w:numId="9">
    <w:abstractNumId w:val="22"/>
  </w:num>
  <w:num w:numId="10">
    <w:abstractNumId w:val="4"/>
  </w:num>
  <w:num w:numId="11">
    <w:abstractNumId w:val="14"/>
  </w:num>
  <w:num w:numId="12">
    <w:abstractNumId w:val="27"/>
  </w:num>
  <w:num w:numId="13">
    <w:abstractNumId w:val="15"/>
  </w:num>
  <w:num w:numId="14">
    <w:abstractNumId w:val="25"/>
  </w:num>
  <w:num w:numId="15">
    <w:abstractNumId w:val="21"/>
  </w:num>
  <w:num w:numId="16">
    <w:abstractNumId w:val="9"/>
  </w:num>
  <w:num w:numId="17">
    <w:abstractNumId w:val="26"/>
  </w:num>
  <w:num w:numId="18">
    <w:abstractNumId w:val="12"/>
  </w:num>
  <w:num w:numId="19">
    <w:abstractNumId w:val="28"/>
  </w:num>
  <w:num w:numId="20">
    <w:abstractNumId w:val="0"/>
  </w:num>
  <w:num w:numId="21">
    <w:abstractNumId w:val="16"/>
  </w:num>
  <w:num w:numId="22">
    <w:abstractNumId w:val="11"/>
  </w:num>
  <w:num w:numId="23">
    <w:abstractNumId w:val="23"/>
  </w:num>
  <w:num w:numId="24">
    <w:abstractNumId w:val="19"/>
  </w:num>
  <w:num w:numId="25">
    <w:abstractNumId w:val="7"/>
  </w:num>
  <w:num w:numId="26">
    <w:abstractNumId w:val="6"/>
  </w:num>
  <w:num w:numId="27">
    <w:abstractNumId w:val="18"/>
  </w:num>
  <w:num w:numId="28">
    <w:abstractNumId w:val="29"/>
  </w:num>
  <w:num w:numId="29">
    <w:abstractNumId w:val="8"/>
  </w:num>
  <w:num w:numId="3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33C4"/>
    <w:rsid w:val="00274242"/>
    <w:rsid w:val="00287732"/>
    <w:rsid w:val="002A29CB"/>
    <w:rsid w:val="002D72F9"/>
    <w:rsid w:val="003251D1"/>
    <w:rsid w:val="00334FBD"/>
    <w:rsid w:val="003435B2"/>
    <w:rsid w:val="00375E41"/>
    <w:rsid w:val="003A7EA8"/>
    <w:rsid w:val="003B0AD2"/>
    <w:rsid w:val="003C0902"/>
    <w:rsid w:val="003E0F54"/>
    <w:rsid w:val="00406C7E"/>
    <w:rsid w:val="0041340C"/>
    <w:rsid w:val="00436A8F"/>
    <w:rsid w:val="004456B7"/>
    <w:rsid w:val="00446D69"/>
    <w:rsid w:val="00482BD4"/>
    <w:rsid w:val="004D74A3"/>
    <w:rsid w:val="0052159D"/>
    <w:rsid w:val="00554C2C"/>
    <w:rsid w:val="00556A41"/>
    <w:rsid w:val="00572D8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024A4"/>
    <w:rsid w:val="00837EF4"/>
    <w:rsid w:val="0089748D"/>
    <w:rsid w:val="008A1334"/>
    <w:rsid w:val="008D27EF"/>
    <w:rsid w:val="008F1609"/>
    <w:rsid w:val="008F67AD"/>
    <w:rsid w:val="00910CB0"/>
    <w:rsid w:val="009259CF"/>
    <w:rsid w:val="009C5932"/>
    <w:rsid w:val="009D19D4"/>
    <w:rsid w:val="00A06FD0"/>
    <w:rsid w:val="00A170FA"/>
    <w:rsid w:val="00A625AE"/>
    <w:rsid w:val="00A66650"/>
    <w:rsid w:val="00A819A5"/>
    <w:rsid w:val="00A93ADD"/>
    <w:rsid w:val="00A95250"/>
    <w:rsid w:val="00AC634B"/>
    <w:rsid w:val="00AD2D83"/>
    <w:rsid w:val="00AE0D79"/>
    <w:rsid w:val="00B04033"/>
    <w:rsid w:val="00B610EC"/>
    <w:rsid w:val="00B92C67"/>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46918"/>
    <w:rsid w:val="00E56C55"/>
    <w:rsid w:val="00E954E9"/>
    <w:rsid w:val="00EC3FC6"/>
    <w:rsid w:val="00ED1E27"/>
    <w:rsid w:val="00F2377D"/>
    <w:rsid w:val="00F24959"/>
    <w:rsid w:val="00F2697E"/>
    <w:rsid w:val="00F6483E"/>
    <w:rsid w:val="00F86315"/>
    <w:rsid w:val="00F94E6C"/>
    <w:rsid w:val="00FA77BF"/>
    <w:rsid w:val="00FA7F97"/>
    <w:rsid w:val="00FB229C"/>
    <w:rsid w:val="00FD02DE"/>
    <w:rsid w:val="00FE7B2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1EAA84"/>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585</Words>
  <Characters>3338</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3916</CharactersWithSpaces>
  <SharedDoc>false</SharedDoc>
  <HyperlinksChanged>false</HyperlinksChanged>
</Properties>
</file>