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F707" w14:textId="77777777">
      <w:pPr>
        <w:spacing w:after="120"/>
        <w:rPr>
          <w:rFonts w:ascii="Arial Narrow" w:hAnsi="Arial Narrow" w:cs="Arial"/>
          <w:b/>
          <w:i/>
          <w:color w:val="00B0F0"/>
          <w:sz w:val="36"/>
          <w:szCs w:val="36"/>
          <w:lang w:eastAsia="en-US"/>
        </w:rPr>
      </w:pPr>
      <w:r>
        <w:rPr>
          <w:rFonts w:ascii="Arial Narrow" w:hAnsi="Arial Narrow" w:cs="Arial"/>
          <w:b/>
          <w:color w:val="00B0F0"/>
          <w:sz w:val="36"/>
          <w:szCs w:val="36"/>
          <w:lang w:eastAsia="en-US"/>
        </w:rPr>
        <w:t>PRE-TRAINING REVIEW</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FORM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Student to complete</w:t>
      </w:r>
    </w:p>
    <w:p w14:paraId="6DF568C5" w14:textId="115D5517">
      <w:pPr>
        <w:spacing w:after="240"/>
        <w:jc w:val="both"/>
        <w:rPr>
          <w:rFonts w:ascii="Arial Narrow" w:hAnsi="Arial Narrow" w:cs="Arial"/>
          <w:b/>
          <w:i/>
          <w:color w:val="00B0F0"/>
          <w:sz w:val="36"/>
          <w:szCs w:val="36"/>
          <w:lang w:eastAsia="en-US"/>
        </w:rPr>
      </w:pPr>
      <w:r>
        <w:rPr>
          <w:rFonts w:ascii="Arial Narrow" w:hAnsi="Arial Narrow"/>
          <w:sz w:val="20"/>
          <w:lang w:val="en-US"/>
        </w:rPr>
        <w:t xml:space="preserve">This Form must be completed by all students </w:t>
      </w:r>
      <w:bookmarkStart w:id="0" w:name="_Hlk71538087"/>
      <w:r>
        <w:rPr>
          <w:rFonts w:ascii="Arial Narrow" w:hAnsi="Arial Narrow"/>
          <w:sz w:val="20"/>
          <w:lang w:val="en-US"/>
        </w:rPr>
        <w:t xml:space="preserve">(G/F and FFS), </w:t>
      </w:r>
      <w:bookmarkEnd w:id="0"/>
      <w:r>
        <w:rPr>
          <w:rFonts w:ascii="Arial Narrow" w:hAnsi="Arial Narrow"/>
          <w:sz w:val="20"/>
          <w:lang w:val="en-US"/>
        </w:rPr>
        <w:t xml:space="preserve">evaluated by Victorian Chamber </w:t>
      </w:r>
      <w:r>
        <w:rPr>
          <w:rFonts w:ascii="Arial Narrow" w:hAnsi="Arial Narrow"/>
          <w:sz w:val="20"/>
          <w:lang w:val="en-US"/>
        </w:rPr>
        <w:t xml:space="preserve">trainer, </w:t>
      </w:r>
      <w:r>
        <w:rPr>
          <w:rFonts w:ascii="Arial Narrow" w:hAnsi="Arial Narrow"/>
          <w:sz w:val="20"/>
          <w:lang w:val="en-US"/>
        </w:rPr>
        <w:t xml:space="preserve">and </w:t>
      </w:r>
      <w:proofErr w:type="spellStart"/>
      <w:r>
        <w:rPr>
          <w:rFonts w:ascii="Arial Narrow" w:hAnsi="Arial Narrow"/>
          <w:sz w:val="20"/>
          <w:lang w:val="en-US"/>
        </w:rPr>
        <w:t>finalised</w:t>
      </w:r>
      <w:proofErr w:type="spellEnd"/>
      <w:r>
        <w:rPr>
          <w:rFonts w:ascii="Arial Narrow" w:hAnsi="Arial Narrow"/>
          <w:sz w:val="20"/>
          <w:lang w:val="en-US"/>
        </w:rPr>
        <w:t xml:space="preserve"> prior to students’ enrolment. </w:t>
      </w:r>
      <w:r>
        <w:rPr>
          <w:rFonts w:ascii="Arial Narrow" w:hAnsi="Arial Narrow"/>
          <w:bCs/>
          <w:sz w:val="20"/>
          <w:lang w:val="en-US"/>
        </w:rPr>
        <w:t xml:space="preserve">For the Diploma of Human Resource Management, this form must be completed on top of the </w:t>
      </w:r>
      <w:r>
        <w:rPr>
          <w:rFonts w:ascii="Arial Narrow" w:hAnsi="Arial Narrow"/>
          <w:bCs/>
          <w:sz w:val="20"/>
          <w:lang w:val="en-US"/>
        </w:rPr>
        <w:t xml:space="preserve">separate </w:t>
      </w:r>
      <w:r>
        <w:rPr>
          <w:rFonts w:ascii="Arial Narrow" w:hAnsi="Arial Narrow"/>
          <w:bCs/>
          <w:sz w:val="20"/>
          <w:lang w:val="en-US"/>
        </w:rPr>
        <w:t>evidence of student meeting the compulsory Entry Requirement</w:t>
      </w:r>
      <w:r>
        <w:rPr>
          <w:rFonts w:ascii="Arial Narrow" w:hAnsi="Arial Narrow"/>
          <w:bCs/>
          <w:sz w:val="20"/>
          <w:lang w:val="en-US"/>
        </w:rPr>
        <w:t>s</w:t>
      </w:r>
      <w:r>
        <w:rPr>
          <w:rFonts w:ascii="Arial Narrow" w:hAnsi="Arial Narrow"/>
          <w:bCs/>
          <w:sz w:val="20"/>
          <w:lang w:val="en-US"/>
        </w:rPr>
        <w:t>.</w:t>
      </w:r>
      <w:r>
        <w:rPr>
          <w:rFonts w:ascii="Arial Narrow" w:hAnsi="Arial Narrow"/>
          <w:bCs/>
          <w:sz w:val="20"/>
          <w:lang w:val="en-US"/>
        </w:rPr>
        <w:t xml:space="preserve"> People who do not meet the compulsory Entry Requirements cannot </w:t>
      </w:r>
      <w:proofErr w:type="spellStart"/>
      <w:r>
        <w:rPr>
          <w:rFonts w:ascii="Arial Narrow" w:hAnsi="Arial Narrow"/>
          <w:bCs/>
          <w:sz w:val="20"/>
          <w:lang w:val="en-US"/>
        </w:rPr>
        <w:t>enrol</w:t>
      </w:r>
      <w:proofErr w:type="spellEnd"/>
      <w:r>
        <w:rPr>
          <w:rFonts w:ascii="Arial Narrow" w:hAnsi="Arial Narrow"/>
          <w:bCs/>
          <w:sz w:val="20"/>
          <w:lang w:val="en-US"/>
        </w:rPr>
        <w:t xml:space="preserve"> in this qualification, therefore the PTR is not needed</w:t>
      </w:r>
      <w:r>
        <w:rPr>
          <w:rFonts w:ascii="Arial Narrow" w:hAnsi="Arial Narrow"/>
          <w:bCs/>
          <w:sz w:val="20"/>
          <w:lang w:val="en-US"/>
        </w:rPr>
        <w:t>.</w:t>
      </w:r>
    </w:p>
    <w:p w14:paraId="0C3F7A6D" w14:textId="56935A20">
      <w:pPr>
        <w:spacing w:after="120"/>
        <w:rPr>
          <w:rFonts w:ascii="Arial Narrow" w:hAnsi="Arial Narrow" w:cs="Arial"/>
          <w:b/>
          <w:i/>
          <w:color w:val="00B0F0"/>
          <w:sz w:val="36"/>
          <w:szCs w:val="36"/>
          <w:lang w:eastAsia="en-US"/>
        </w:rPr>
      </w:pPr>
      <w:r>
        <w:rPr>
          <w:rFonts w:ascii="Arial Narrow" w:hAnsi="Arial Narrow" w:cs="Arial"/>
          <w:b/>
          <w:sz w:val="28"/>
          <w:szCs w:val="28"/>
          <w:lang w:eastAsia="en-US"/>
        </w:rPr>
        <w:t>Overview</w:t>
      </w:r>
    </w:p>
    <w:p w14:paraId="087CBC99"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To help you better understand the expectations of students undertaking this qualification, read the following statements and reflect on the stage of your career / work that you are at now, where do you want to go and how will this qualification help you get there:</w:t>
      </w:r>
    </w:p>
    <w:tbl>
      <w:tblPr>
        <w:tblStyle w:val="TableGrid"/>
        <w:tblW w:w="5000" w:type="pct"/>
        <w:tblLook w:val="04A0" w:firstRow="1" w:lastRow="0" w:firstColumn="1" w:lastColumn="0" w:noHBand="0" w:noVBand="1"/>
      </w:tblPr>
      <w:tblGrid>
        <w:gridCol w:w="10449"/>
      </w:tblGrid>
      <w:tr w14:paraId="725CAF82" w14:textId="77777777">
        <w:tc>
          <w:tcPr>
            <w:tcW w:w="5000" w:type="pct"/>
          </w:tcPr>
          <w:p w14:paraId="46562881"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qualification reflects the role of individuals working in a variety of roles within the human resources sector, who have a sound theoretical knowledge base in human resources management and demonstrate a range of managerial skills to ensure that human resources functions are effectively conducted in an organisation or business area. Typically they would have responsibility for the work of other staff.</w:t>
            </w:r>
          </w:p>
        </w:tc>
      </w:tr>
    </w:tbl>
    <w:p w14:paraId="52472F96"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 units in </w:t>
      </w:r>
      <w:r>
        <w:rPr>
          <w:rFonts w:ascii="Arial Narrow" w:hAnsi="Arial Narrow" w:cs="Arial"/>
          <w:sz w:val="22"/>
          <w:szCs w:val="22"/>
          <w:lang w:eastAsia="en-US"/>
        </w:rPr>
        <w:t>this</w:t>
      </w:r>
      <w:r>
        <w:rPr>
          <w:rFonts w:ascii="Arial Narrow" w:hAnsi="Arial Narrow" w:cs="Arial"/>
          <w:sz w:val="22"/>
          <w:szCs w:val="22"/>
          <w:lang w:eastAsia="en-US"/>
        </w:rPr>
        <w:t xml:space="preserve"> course incorporate language, literacy, numeracy (LLN) and employment skills, known as Foundation Skills, </w:t>
      </w:r>
      <w:r>
        <w:rPr>
          <w:rFonts w:ascii="Arial Narrow" w:hAnsi="Arial Narrow" w:cs="Arial"/>
          <w:sz w:val="22"/>
          <w:szCs w:val="22"/>
          <w:lang w:eastAsia="en-US"/>
        </w:rPr>
        <w:t xml:space="preserve">that are essential for performance at your course level, such as: reading, writing, oral communications, numeracy, interacting with others, navigating the world of </w:t>
      </w:r>
      <w:proofErr w:type="gramStart"/>
      <w:r>
        <w:rPr>
          <w:rFonts w:ascii="Arial Narrow" w:hAnsi="Arial Narrow" w:cs="Arial"/>
          <w:sz w:val="22"/>
          <w:szCs w:val="22"/>
          <w:lang w:eastAsia="en-US"/>
        </w:rPr>
        <w:t>work</w:t>
      </w:r>
      <w:proofErr w:type="gramEnd"/>
      <w:r>
        <w:rPr>
          <w:rFonts w:ascii="Arial Narrow" w:hAnsi="Arial Narrow" w:cs="Arial"/>
          <w:sz w:val="22"/>
          <w:szCs w:val="22"/>
          <w:lang w:eastAsia="en-US"/>
        </w:rPr>
        <w:t xml:space="preserve"> and getting the work done.</w:t>
      </w:r>
    </w:p>
    <w:p w14:paraId="0D672EDA" w14:textId="0FF9690F">
      <w:pPr>
        <w:spacing w:before="120" w:after="120"/>
        <w:jc w:val="both"/>
        <w:rPr>
          <w:rFonts w:ascii="Arial Narrow" w:hAnsi="Arial Narrow" w:cs="Arial"/>
          <w:sz w:val="22"/>
          <w:szCs w:val="22"/>
          <w:lang w:eastAsia="en-US"/>
        </w:rPr>
      </w:pPr>
      <w:r>
        <w:rPr>
          <w:rFonts w:ascii="Arial Narrow" w:hAnsi="Arial Narrow" w:cs="Arial"/>
          <w:sz w:val="22"/>
          <w:szCs w:val="22"/>
          <w:lang w:eastAsia="en-US"/>
        </w:rPr>
        <w:t>While addressing mostly the LLN skills, t</w:t>
      </w:r>
      <w:r>
        <w:rPr>
          <w:rFonts w:ascii="Arial Narrow" w:hAnsi="Arial Narrow" w:cs="Arial"/>
          <w:sz w:val="22"/>
          <w:szCs w:val="22"/>
          <w:lang w:eastAsia="en-US"/>
        </w:rPr>
        <w:t>his pre-training review aims to ensure that you will get the maximum outcomes and benefits from your course.</w:t>
      </w:r>
    </w:p>
    <w:p w14:paraId="4A7D196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This P</w:t>
      </w:r>
      <w:r>
        <w:rPr>
          <w:rFonts w:ascii="Arial Narrow" w:hAnsi="Arial Narrow" w:cs="Arial"/>
          <w:sz w:val="22"/>
          <w:szCs w:val="22"/>
          <w:lang w:eastAsia="en-US"/>
        </w:rPr>
        <w:t xml:space="preserve">re-Training </w:t>
      </w:r>
      <w:r>
        <w:rPr>
          <w:rFonts w:ascii="Arial Narrow" w:hAnsi="Arial Narrow" w:cs="Arial"/>
          <w:sz w:val="22"/>
          <w:szCs w:val="22"/>
          <w:lang w:eastAsia="en-US"/>
        </w:rPr>
        <w:t>R</w:t>
      </w:r>
      <w:r>
        <w:rPr>
          <w:rFonts w:ascii="Arial Narrow" w:hAnsi="Arial Narrow" w:cs="Arial"/>
          <w:sz w:val="22"/>
          <w:szCs w:val="22"/>
          <w:lang w:eastAsia="en-US"/>
        </w:rPr>
        <w:t>eview</w:t>
      </w:r>
      <w:r>
        <w:rPr>
          <w:rFonts w:ascii="Arial Narrow" w:hAnsi="Arial Narrow" w:cs="Arial"/>
          <w:sz w:val="22"/>
          <w:szCs w:val="22"/>
          <w:lang w:eastAsia="en-US"/>
        </w:rPr>
        <w:t xml:space="preserve"> assists V</w:t>
      </w:r>
      <w:r>
        <w:rPr>
          <w:rFonts w:ascii="Arial Narrow" w:hAnsi="Arial Narrow" w:cs="Arial"/>
          <w:sz w:val="22"/>
          <w:szCs w:val="22"/>
          <w:lang w:eastAsia="en-US"/>
        </w:rPr>
        <w:t>ictorian Chamber</w:t>
      </w:r>
      <w:r>
        <w:rPr>
          <w:rFonts w:ascii="Arial Narrow" w:hAnsi="Arial Narrow" w:cs="Arial"/>
          <w:sz w:val="22"/>
          <w:szCs w:val="22"/>
          <w:lang w:eastAsia="en-US"/>
        </w:rPr>
        <w:t xml:space="preserve"> to determine if this course is a suitable and the most suitable one for you at this time, based on your </w:t>
      </w:r>
      <w:r>
        <w:rPr>
          <w:rFonts w:ascii="Arial Narrow" w:hAnsi="Arial Narrow" w:cs="Arial"/>
          <w:sz w:val="22"/>
          <w:szCs w:val="22"/>
          <w:lang w:eastAsia="en-US"/>
        </w:rPr>
        <w:t xml:space="preserve">educational </w:t>
      </w:r>
      <w:r>
        <w:rPr>
          <w:rFonts w:ascii="Arial Narrow" w:hAnsi="Arial Narrow" w:cs="Arial"/>
          <w:sz w:val="22"/>
          <w:szCs w:val="22"/>
          <w:lang w:eastAsia="en-US"/>
        </w:rPr>
        <w:t>history</w:t>
      </w:r>
      <w:r>
        <w:rPr>
          <w:rFonts w:ascii="Arial Narrow" w:hAnsi="Arial Narrow" w:cs="Arial"/>
          <w:sz w:val="22"/>
          <w:szCs w:val="22"/>
          <w:lang w:eastAsia="en-US"/>
        </w:rPr>
        <w:t xml:space="preserve">, </w:t>
      </w:r>
      <w:r>
        <w:rPr>
          <w:rFonts w:ascii="Arial Narrow" w:hAnsi="Arial Narrow" w:cs="Arial"/>
          <w:sz w:val="22"/>
          <w:szCs w:val="22"/>
          <w:lang w:eastAsia="en-US"/>
        </w:rPr>
        <w:t xml:space="preserve">existing </w:t>
      </w:r>
      <w:r>
        <w:rPr>
          <w:rFonts w:ascii="Arial Narrow" w:hAnsi="Arial Narrow" w:cs="Arial"/>
          <w:sz w:val="22"/>
          <w:szCs w:val="22"/>
          <w:lang w:eastAsia="en-US"/>
        </w:rPr>
        <w:t>capabilities, aspirations</w:t>
      </w:r>
      <w:r>
        <w:rPr>
          <w:rFonts w:ascii="Arial Narrow" w:hAnsi="Arial Narrow" w:cs="Arial"/>
          <w:sz w:val="22"/>
          <w:szCs w:val="22"/>
          <w:lang w:eastAsia="en-US"/>
        </w:rPr>
        <w:t xml:space="preserve">, </w:t>
      </w:r>
      <w:r>
        <w:rPr>
          <w:rFonts w:ascii="Arial Narrow" w:hAnsi="Arial Narrow" w:cs="Arial"/>
          <w:sz w:val="22"/>
          <w:szCs w:val="22"/>
          <w:lang w:eastAsia="en-US"/>
        </w:rPr>
        <w:t>interests</w:t>
      </w:r>
      <w:r>
        <w:rPr>
          <w:rFonts w:ascii="Arial Narrow" w:hAnsi="Arial Narrow" w:cs="Arial"/>
          <w:sz w:val="22"/>
          <w:szCs w:val="22"/>
          <w:lang w:eastAsia="en-US"/>
        </w:rPr>
        <w:t xml:space="preserve"> and career goals</w:t>
      </w:r>
      <w:r>
        <w:rPr>
          <w:rFonts w:ascii="Arial Narrow" w:hAnsi="Arial Narrow" w:cs="Arial"/>
          <w:sz w:val="22"/>
          <w:szCs w:val="22"/>
          <w:lang w:eastAsia="en-US"/>
        </w:rPr>
        <w:t xml:space="preserve">, and </w:t>
      </w:r>
      <w:r>
        <w:rPr>
          <w:rFonts w:ascii="Arial Narrow" w:hAnsi="Arial Narrow" w:cs="Arial"/>
          <w:sz w:val="22"/>
          <w:szCs w:val="22"/>
          <w:lang w:eastAsia="en-US"/>
        </w:rPr>
        <w:t>to ascertain that the skill</w:t>
      </w:r>
      <w:r>
        <w:rPr>
          <w:rFonts w:ascii="Arial Narrow" w:hAnsi="Arial Narrow" w:cs="Arial"/>
          <w:sz w:val="22"/>
          <w:szCs w:val="22"/>
          <w:lang w:eastAsia="en-US"/>
        </w:rPr>
        <w:t>s</w:t>
      </w:r>
      <w:r>
        <w:rPr>
          <w:rFonts w:ascii="Arial Narrow" w:hAnsi="Arial Narrow" w:cs="Arial"/>
          <w:sz w:val="22"/>
          <w:szCs w:val="22"/>
          <w:lang w:eastAsia="en-US"/>
        </w:rPr>
        <w:t xml:space="preserve"> and </w:t>
      </w:r>
      <w:r>
        <w:rPr>
          <w:rFonts w:ascii="Arial Narrow" w:hAnsi="Arial Narrow" w:cs="Arial"/>
          <w:sz w:val="22"/>
          <w:szCs w:val="22"/>
          <w:lang w:eastAsia="en-US"/>
        </w:rPr>
        <w:t>competencies</w:t>
      </w:r>
      <w:r>
        <w:rPr>
          <w:rFonts w:ascii="Arial Narrow" w:hAnsi="Arial Narrow" w:cs="Arial"/>
          <w:sz w:val="22"/>
          <w:szCs w:val="22"/>
          <w:lang w:eastAsia="en-US"/>
        </w:rPr>
        <w:t xml:space="preserve"> you will gain will </w:t>
      </w:r>
      <w:r>
        <w:rPr>
          <w:rFonts w:ascii="Arial Narrow" w:hAnsi="Arial Narrow" w:cs="Arial"/>
          <w:sz w:val="22"/>
          <w:szCs w:val="22"/>
          <w:lang w:eastAsia="en-US"/>
        </w:rPr>
        <w:t>make you job-ready</w:t>
      </w:r>
      <w:r>
        <w:rPr>
          <w:rFonts w:ascii="Arial Narrow" w:hAnsi="Arial Narrow" w:cs="Arial"/>
          <w:sz w:val="22"/>
          <w:szCs w:val="22"/>
          <w:lang w:eastAsia="en-US"/>
        </w:rPr>
        <w:t>, increase your employability</w:t>
      </w:r>
      <w:r>
        <w:rPr>
          <w:rFonts w:ascii="Arial Narrow" w:hAnsi="Arial Narrow" w:cs="Arial"/>
          <w:sz w:val="22"/>
          <w:szCs w:val="22"/>
          <w:lang w:eastAsia="en-US"/>
        </w:rPr>
        <w:t xml:space="preserve"> or assist you in undertaking further education.</w:t>
      </w:r>
    </w:p>
    <w:p w14:paraId="3C43F402" w14:textId="77777777">
      <w:pPr>
        <w:jc w:val="both"/>
        <w:rPr>
          <w:rFonts w:ascii="Arial Narrow" w:hAnsi="Arial Narrow" w:cs="Arial"/>
          <w:sz w:val="22"/>
          <w:szCs w:val="22"/>
          <w:lang w:eastAsia="en-US"/>
        </w:rPr>
      </w:pPr>
      <w:r>
        <w:rPr>
          <w:rFonts w:ascii="Arial Narrow" w:hAnsi="Arial Narrow" w:cs="Arial"/>
          <w:sz w:val="22"/>
          <w:szCs w:val="22"/>
          <w:lang w:eastAsia="en-US"/>
        </w:rPr>
        <w:t>This information will enable the Victorian Chamber</w:t>
      </w:r>
      <w:r>
        <w:rPr>
          <w:rFonts w:ascii="Arial Narrow" w:hAnsi="Arial Narrow" w:cs="Arial"/>
          <w:sz w:val="22"/>
          <w:szCs w:val="22"/>
          <w:lang w:eastAsia="en-US"/>
        </w:rPr>
        <w:t>:</w:t>
      </w:r>
    </w:p>
    <w:p w14:paraId="15F4D309" w14:textId="77777777">
      <w:pPr>
        <w:pStyle w:val="ListParagraph"/>
        <w:numPr>
          <w:ilvl w:val="0"/>
          <w:numId w:val="23"/>
        </w:numPr>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determine and </w:t>
      </w:r>
      <w:r>
        <w:rPr>
          <w:rFonts w:ascii="Arial Narrow" w:hAnsi="Arial Narrow" w:cs="Arial"/>
          <w:sz w:val="22"/>
          <w:szCs w:val="22"/>
          <w:lang w:eastAsia="en-US"/>
        </w:rPr>
        <w:t>understand:</w:t>
      </w:r>
    </w:p>
    <w:p w14:paraId="6C50BFBB"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training needs, </w:t>
      </w:r>
    </w:p>
    <w:p w14:paraId="70D8635D"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 xml:space="preserve">your current competencies as they relate to the course, </w:t>
      </w:r>
    </w:p>
    <w:p w14:paraId="3868DF7F"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opportunity for Recognition of Prior Learning (RPL)</w:t>
      </w:r>
      <w:r>
        <w:rPr>
          <w:rFonts w:ascii="Arial Narrow" w:hAnsi="Arial Narrow" w:cs="Arial"/>
          <w:sz w:val="22"/>
          <w:szCs w:val="22"/>
          <w:lang w:eastAsia="en-US"/>
        </w:rPr>
        <w:t xml:space="preserve"> or credit transfer</w:t>
      </w:r>
    </w:p>
    <w:p w14:paraId="2A52D697"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opportunity for gap training</w:t>
      </w:r>
    </w:p>
    <w:p w14:paraId="46FF3553" w14:textId="77777777">
      <w:pPr>
        <w:pStyle w:val="ListParagraph"/>
        <w:numPr>
          <w:ilvl w:val="0"/>
          <w:numId w:val="23"/>
        </w:numPr>
        <w:ind w:hanging="357"/>
        <w:jc w:val="both"/>
        <w:rPr>
          <w:rFonts w:ascii="Arial Narrow" w:hAnsi="Arial Narrow" w:cs="Arial"/>
          <w:sz w:val="22"/>
          <w:szCs w:val="22"/>
          <w:lang w:eastAsia="en-US"/>
        </w:rPr>
      </w:pPr>
      <w:r>
        <w:rPr>
          <w:rFonts w:ascii="Arial Narrow" w:hAnsi="Arial Narrow" w:cs="Arial"/>
          <w:sz w:val="22"/>
          <w:szCs w:val="22"/>
          <w:lang w:eastAsia="en-US"/>
        </w:rPr>
        <w:t>your l</w:t>
      </w:r>
      <w:r>
        <w:rPr>
          <w:rFonts w:ascii="Arial Narrow" w:hAnsi="Arial Narrow" w:cs="Arial"/>
          <w:sz w:val="22"/>
          <w:szCs w:val="22"/>
          <w:lang w:eastAsia="en-US"/>
        </w:rPr>
        <w:t>anguag</w:t>
      </w:r>
      <w:r>
        <w:rPr>
          <w:rFonts w:ascii="Arial Narrow" w:hAnsi="Arial Narrow" w:cs="Arial"/>
          <w:sz w:val="22"/>
          <w:szCs w:val="22"/>
          <w:lang w:eastAsia="en-US"/>
        </w:rPr>
        <w:t>e, literacy and n</w:t>
      </w:r>
      <w:r>
        <w:rPr>
          <w:rFonts w:ascii="Arial Narrow" w:hAnsi="Arial Narrow" w:cs="Arial"/>
          <w:sz w:val="22"/>
          <w:szCs w:val="22"/>
          <w:lang w:eastAsia="en-US"/>
        </w:rPr>
        <w:t>umeracy</w:t>
      </w:r>
      <w:r>
        <w:rPr>
          <w:rFonts w:ascii="Arial Narrow" w:hAnsi="Arial Narrow" w:cs="Arial"/>
          <w:sz w:val="22"/>
          <w:szCs w:val="22"/>
          <w:lang w:eastAsia="en-US"/>
        </w:rPr>
        <w:t xml:space="preserve"> (LLN)</w:t>
      </w:r>
      <w:r>
        <w:rPr>
          <w:rFonts w:ascii="Arial Narrow" w:hAnsi="Arial Narrow" w:cs="Arial"/>
          <w:sz w:val="22"/>
          <w:szCs w:val="22"/>
          <w:lang w:eastAsia="en-US"/>
        </w:rPr>
        <w:t xml:space="preserve"> skills, </w:t>
      </w:r>
    </w:p>
    <w:p w14:paraId="47AD7C28" w14:textId="4D9614BB">
      <w:pPr>
        <w:pStyle w:val="ListParagraph"/>
        <w:numPr>
          <w:ilvl w:val="0"/>
          <w:numId w:val="23"/>
        </w:numPr>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ensure that the learning strategy and materials are designed to meet your individual needs </w:t>
      </w:r>
      <w:r>
        <w:rPr>
          <w:rFonts w:ascii="Arial Narrow" w:hAnsi="Arial Narrow" w:cs="Arial"/>
          <w:sz w:val="22"/>
          <w:szCs w:val="22"/>
          <w:lang w:eastAsia="en-US"/>
        </w:rPr>
        <w:t>and your workplace requirements</w:t>
      </w:r>
      <w:r>
        <w:rPr>
          <w:rFonts w:ascii="Arial Narrow" w:hAnsi="Arial Narrow" w:cs="Arial"/>
          <w:sz w:val="22"/>
          <w:szCs w:val="22"/>
          <w:lang w:eastAsia="en-US"/>
        </w:rPr>
        <w:t xml:space="preserve"> </w:t>
      </w:r>
      <w:r>
        <w:rPr>
          <w:rFonts w:ascii="Arial Narrow" w:hAnsi="Arial Narrow" w:cs="Arial"/>
          <w:sz w:val="22"/>
          <w:szCs w:val="22"/>
          <w:lang w:eastAsia="en-US"/>
        </w:rPr>
        <w:t xml:space="preserve">(if a trainee)  </w:t>
      </w:r>
    </w:p>
    <w:p w14:paraId="6580DD8D" w14:textId="77777777">
      <w:pPr>
        <w:pStyle w:val="ListParagraph"/>
        <w:numPr>
          <w:ilvl w:val="0"/>
          <w:numId w:val="23"/>
        </w:numPr>
        <w:ind w:left="360" w:hanging="357"/>
        <w:jc w:val="both"/>
        <w:rPr>
          <w:rFonts w:ascii="Arial Narrow" w:hAnsi="Arial Narrow" w:cs="Arial"/>
          <w:sz w:val="22"/>
          <w:szCs w:val="22"/>
          <w:lang w:eastAsia="en-US"/>
        </w:rPr>
      </w:pPr>
      <w:r>
        <w:rPr>
          <w:rFonts w:ascii="Arial Narrow" w:hAnsi="Arial Narrow" w:cs="Arial"/>
          <w:sz w:val="22"/>
          <w:szCs w:val="22"/>
          <w:lang w:eastAsia="en-US"/>
        </w:rPr>
        <w:t xml:space="preserve">to identify and provide you with the support you may require in areas such </w:t>
      </w:r>
      <w:r>
        <w:rPr>
          <w:rFonts w:ascii="Arial Narrow" w:hAnsi="Arial Narrow" w:cs="Arial"/>
          <w:sz w:val="22"/>
          <w:szCs w:val="22"/>
          <w:lang w:eastAsia="en-US"/>
        </w:rPr>
        <w:t>as language, literacy and learning and assessment</w:t>
      </w:r>
    </w:p>
    <w:p w14:paraId="1BC04DF4" w14:textId="77777777">
      <w:pPr>
        <w:spacing w:before="240" w:after="120"/>
        <w:jc w:val="both"/>
        <w:rPr>
          <w:rFonts w:ascii="Arial Narrow" w:hAnsi="Arial Narrow" w:cs="Arial"/>
          <w:b/>
          <w:sz w:val="28"/>
          <w:szCs w:val="28"/>
          <w:lang w:eastAsia="en-US"/>
        </w:rPr>
      </w:pPr>
      <w:r>
        <w:rPr>
          <w:rFonts w:ascii="Arial Narrow" w:hAnsi="Arial Narrow" w:cs="Arial"/>
          <w:b/>
          <w:sz w:val="28"/>
          <w:szCs w:val="28"/>
          <w:lang w:eastAsia="en-US"/>
        </w:rPr>
        <w:t>Instructions</w:t>
      </w:r>
    </w:p>
    <w:p w14:paraId="3B7B5A6A" w14:textId="676577C4">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This </w:t>
      </w:r>
      <w:r>
        <w:rPr>
          <w:rFonts w:ascii="Arial Narrow" w:hAnsi="Arial Narrow" w:cs="Arial"/>
          <w:sz w:val="22"/>
          <w:szCs w:val="22"/>
          <w:lang w:eastAsia="en-US"/>
        </w:rPr>
        <w:t>PTR</w:t>
      </w:r>
      <w:r>
        <w:rPr>
          <w:rFonts w:ascii="Arial Narrow" w:hAnsi="Arial Narrow" w:cs="Arial"/>
          <w:sz w:val="22"/>
          <w:szCs w:val="22"/>
          <w:lang w:eastAsia="en-US"/>
        </w:rPr>
        <w:t xml:space="preserve"> is an essential component of the selection process for your enrolment </w:t>
      </w:r>
      <w:r>
        <w:rPr>
          <w:rFonts w:ascii="Arial Narrow" w:hAnsi="Arial Narrow" w:cs="Arial"/>
          <w:sz w:val="22"/>
          <w:szCs w:val="22"/>
          <w:lang w:eastAsia="en-US"/>
        </w:rPr>
        <w:t>in this</w:t>
      </w:r>
      <w:r>
        <w:rPr>
          <w:rFonts w:ascii="Arial Narrow" w:hAnsi="Arial Narrow" w:cs="Arial"/>
          <w:sz w:val="22"/>
          <w:szCs w:val="22"/>
          <w:lang w:eastAsia="en-US"/>
        </w:rPr>
        <w:t xml:space="preserve"> course.</w:t>
      </w:r>
    </w:p>
    <w:p w14:paraId="4BA9954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Refer to your course web page </w:t>
      </w:r>
      <w:r>
        <w:rPr>
          <w:rFonts w:ascii="Arial Narrow" w:hAnsi="Arial Narrow" w:cs="Arial"/>
          <w:sz w:val="22"/>
          <w:szCs w:val="22"/>
          <w:lang w:eastAsia="en-US"/>
        </w:rPr>
        <w:t xml:space="preserve">at </w:t>
      </w:r>
      <w:hyperlink r:id="rId7"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r>
        <w:rPr>
          <w:rFonts w:ascii="Arial Narrow" w:hAnsi="Arial Narrow" w:cs="Arial"/>
          <w:sz w:val="22"/>
          <w:szCs w:val="22"/>
          <w:lang w:eastAsia="en-US"/>
        </w:rPr>
        <w:t xml:space="preserve">and </w:t>
      </w:r>
      <w:r>
        <w:rPr>
          <w:rFonts w:ascii="Arial Narrow" w:hAnsi="Arial Narrow" w:cs="Arial"/>
          <w:sz w:val="22"/>
          <w:szCs w:val="22"/>
          <w:lang w:eastAsia="en-US"/>
        </w:rPr>
        <w:t xml:space="preserve">review the information and the attached documents </w:t>
      </w:r>
      <w:proofErr w:type="gramStart"/>
      <w:r>
        <w:rPr>
          <w:rFonts w:ascii="Arial Narrow" w:hAnsi="Arial Narrow" w:cs="Arial"/>
          <w:sz w:val="22"/>
          <w:szCs w:val="22"/>
          <w:lang w:eastAsia="en-US"/>
        </w:rPr>
        <w:t>in light of</w:t>
      </w:r>
      <w:proofErr w:type="gramEnd"/>
      <w:r>
        <w:rPr>
          <w:rFonts w:ascii="Arial Narrow" w:hAnsi="Arial Narrow" w:cs="Arial"/>
          <w:sz w:val="22"/>
          <w:szCs w:val="22"/>
          <w:lang w:eastAsia="en-US"/>
        </w:rPr>
        <w:t xml:space="preserve"> your expectations and your previous experience.</w:t>
      </w:r>
    </w:p>
    <w:p w14:paraId="22A46AAE"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Where </w:t>
      </w:r>
      <w:r>
        <w:rPr>
          <w:rFonts w:ascii="Arial Narrow" w:hAnsi="Arial Narrow" w:cs="Arial"/>
          <w:sz w:val="22"/>
          <w:szCs w:val="22"/>
          <w:lang w:eastAsia="en-US"/>
        </w:rPr>
        <w:t>y</w:t>
      </w:r>
      <w:r>
        <w:rPr>
          <w:rFonts w:ascii="Arial Narrow" w:hAnsi="Arial Narrow" w:cs="Arial"/>
          <w:sz w:val="22"/>
          <w:szCs w:val="22"/>
          <w:lang w:eastAsia="en-US"/>
        </w:rPr>
        <w:t xml:space="preserve">ou are required to </w:t>
      </w:r>
      <w:r>
        <w:rPr>
          <w:rFonts w:ascii="Arial Narrow" w:hAnsi="Arial Narrow" w:cs="Arial"/>
          <w:sz w:val="22"/>
          <w:szCs w:val="22"/>
          <w:lang w:eastAsia="en-US"/>
        </w:rPr>
        <w:t xml:space="preserve">write a </w:t>
      </w:r>
      <w:r>
        <w:rPr>
          <w:rFonts w:ascii="Arial Narrow" w:hAnsi="Arial Narrow" w:cs="Arial"/>
          <w:sz w:val="22"/>
          <w:szCs w:val="22"/>
          <w:lang w:eastAsia="en-US"/>
        </w:rPr>
        <w:t>brief answer to the</w:t>
      </w:r>
      <w:r>
        <w:rPr>
          <w:rFonts w:ascii="Arial Narrow" w:hAnsi="Arial Narrow" w:cs="Arial"/>
          <w:sz w:val="22"/>
          <w:szCs w:val="22"/>
          <w:lang w:eastAsia="en-US"/>
        </w:rPr>
        <w:t xml:space="preserve"> q</w:t>
      </w:r>
      <w:r>
        <w:rPr>
          <w:rFonts w:ascii="Arial Narrow" w:hAnsi="Arial Narrow" w:cs="Arial"/>
          <w:sz w:val="22"/>
          <w:szCs w:val="22"/>
          <w:lang w:eastAsia="en-US"/>
        </w:rPr>
        <w:t xml:space="preserve">uestions, you must write a </w:t>
      </w:r>
      <w:r>
        <w:rPr>
          <w:rFonts w:ascii="Arial Narrow" w:hAnsi="Arial Narrow" w:cs="Arial"/>
          <w:sz w:val="22"/>
          <w:szCs w:val="22"/>
          <w:lang w:eastAsia="en-US"/>
        </w:rPr>
        <w:t xml:space="preserve">minimum </w:t>
      </w:r>
      <w:r>
        <w:rPr>
          <w:rFonts w:ascii="Arial Narrow" w:hAnsi="Arial Narrow" w:cs="Arial"/>
          <w:sz w:val="22"/>
          <w:szCs w:val="22"/>
          <w:lang w:eastAsia="en-US"/>
        </w:rPr>
        <w:t xml:space="preserve">of </w:t>
      </w:r>
      <w:r>
        <w:rPr>
          <w:rFonts w:ascii="Arial Narrow" w:hAnsi="Arial Narrow" w:cs="Arial"/>
          <w:sz w:val="22"/>
          <w:szCs w:val="22"/>
          <w:lang w:eastAsia="en-US"/>
        </w:rPr>
        <w:t>2-3 paragraphs</w:t>
      </w:r>
      <w:r>
        <w:rPr>
          <w:rFonts w:ascii="Arial Narrow" w:hAnsi="Arial Narrow" w:cs="Arial"/>
          <w:sz w:val="22"/>
          <w:szCs w:val="22"/>
          <w:lang w:eastAsia="en-US"/>
        </w:rPr>
        <w:t>. All questions must be answered</w:t>
      </w:r>
      <w:r>
        <w:rPr>
          <w:rFonts w:ascii="Arial Narrow" w:hAnsi="Arial Narrow" w:cs="Arial"/>
          <w:sz w:val="22"/>
          <w:szCs w:val="22"/>
          <w:lang w:eastAsia="en-US"/>
        </w:rPr>
        <w:t xml:space="preserve"> as instructed</w:t>
      </w:r>
      <w:r>
        <w:rPr>
          <w:rFonts w:ascii="Arial Narrow" w:hAnsi="Arial Narrow" w:cs="Arial"/>
          <w:sz w:val="22"/>
          <w:szCs w:val="22"/>
          <w:lang w:eastAsia="en-US"/>
        </w:rPr>
        <w:t xml:space="preserve">; </w:t>
      </w:r>
      <w:r>
        <w:rPr>
          <w:rFonts w:ascii="Arial Narrow" w:hAnsi="Arial Narrow" w:cs="Arial"/>
          <w:sz w:val="22"/>
          <w:szCs w:val="22"/>
          <w:lang w:eastAsia="en-US"/>
        </w:rPr>
        <w:t xml:space="preserve">‘yes, no, n/a’- types of answers are not acceptable. </w:t>
      </w:r>
    </w:p>
    <w:p w14:paraId="189D5C78"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Incomplete or inappropriately completed forms will not be considered and your enrolment in </w:t>
      </w:r>
      <w:r>
        <w:rPr>
          <w:rFonts w:ascii="Arial Narrow" w:hAnsi="Arial Narrow" w:cs="Arial"/>
          <w:sz w:val="22"/>
          <w:szCs w:val="22"/>
          <w:lang w:eastAsia="en-US"/>
        </w:rPr>
        <w:t>the</w:t>
      </w:r>
      <w:r>
        <w:rPr>
          <w:rFonts w:ascii="Arial Narrow" w:hAnsi="Arial Narrow" w:cs="Arial"/>
          <w:sz w:val="22"/>
          <w:szCs w:val="22"/>
          <w:lang w:eastAsia="en-US"/>
        </w:rPr>
        <w:t xml:space="preserve"> course will not proceed until a correctly completed form is received.</w:t>
      </w:r>
    </w:p>
    <w:p w14:paraId="67F13777"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Your</w:t>
      </w:r>
      <w:r>
        <w:rPr>
          <w:rFonts w:ascii="Arial Narrow" w:hAnsi="Arial Narrow" w:cs="Arial"/>
          <w:sz w:val="22"/>
          <w:szCs w:val="22"/>
          <w:lang w:eastAsia="en-US"/>
        </w:rPr>
        <w:t xml:space="preserve"> trainer will evaluate your information and provide a written outcome within a week from the date of submission. If needed, they may contact you to discuss this further.</w:t>
      </w:r>
    </w:p>
    <w:p w14:paraId="44D98FCD" w14:textId="08F847CB">
      <w:pPr>
        <w:rPr>
          <w:rFonts w:ascii="Arial Narrow" w:hAnsi="Arial Narrow" w:cs="Calibri,Bold"/>
          <w:b/>
          <w:bCs/>
          <w:sz w:val="32"/>
          <w:szCs w:val="32"/>
        </w:rPr>
      </w:pPr>
      <w:r>
        <w:rPr>
          <w:rFonts w:ascii="Arial Narrow" w:hAnsi="Arial Narrow" w:cs="Calibri,Bold"/>
          <w:b/>
          <w:bCs/>
          <w:sz w:val="22"/>
          <w:szCs w:val="22"/>
        </w:rPr>
        <w:br w:type="page"/>
      </w:r>
      <w:r>
        <w:rPr>
          <w:rFonts w:ascii="Arial Narrow" w:hAnsi="Arial Narrow" w:cs="Calibri,Bold"/>
          <w:b/>
          <w:bCs/>
          <w:sz w:val="32"/>
          <w:szCs w:val="32"/>
        </w:rPr>
        <w:lastRenderedPageBreak/>
        <w:t>SECTION 1 – Language and Literacy</w:t>
      </w:r>
    </w:p>
    <w:p w14:paraId="696E7F3E"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1. </w:t>
      </w:r>
      <w:r>
        <w:rPr>
          <w:rFonts w:ascii="Arial Narrow" w:hAnsi="Arial Narrow" w:cs="Calibri,Bold"/>
          <w:b/>
          <w:bCs/>
          <w:sz w:val="28"/>
          <w:szCs w:val="28"/>
        </w:rPr>
        <w:t xml:space="preserve">Your </w:t>
      </w:r>
      <w:r>
        <w:rPr>
          <w:rFonts w:ascii="Arial Narrow" w:hAnsi="Arial Narrow" w:cs="Calibri,Bold"/>
          <w:b/>
          <w:bCs/>
          <w:sz w:val="28"/>
          <w:szCs w:val="28"/>
        </w:rPr>
        <w:t>Work E</w:t>
      </w:r>
      <w:r>
        <w:rPr>
          <w:rFonts w:ascii="Arial Narrow" w:hAnsi="Arial Narrow" w:cs="Calibri,Bold"/>
          <w:b/>
          <w:bCs/>
          <w:sz w:val="28"/>
          <w:szCs w:val="28"/>
        </w:rPr>
        <w:t>xperience</w:t>
      </w:r>
      <w:r>
        <w:rPr>
          <w:rFonts w:ascii="Arial Narrow" w:hAnsi="Arial Narrow" w:cs="Calibri,Bold"/>
          <w:b/>
          <w:bCs/>
          <w:sz w:val="28"/>
          <w:szCs w:val="28"/>
        </w:rPr>
        <w:t xml:space="preserve"> and Current C</w:t>
      </w:r>
      <w:r>
        <w:rPr>
          <w:rFonts w:ascii="Arial Narrow" w:hAnsi="Arial Narrow" w:cs="Calibri,Bold"/>
          <w:b/>
          <w:bCs/>
          <w:sz w:val="28"/>
          <w:szCs w:val="28"/>
        </w:rPr>
        <w:t>ompetencies</w:t>
      </w:r>
    </w:p>
    <w:p w14:paraId="4F144A36" w14:textId="77777777">
      <w:pPr>
        <w:pStyle w:val="ListParagraph"/>
        <w:numPr>
          <w:ilvl w:val="0"/>
          <w:numId w:val="9"/>
        </w:numPr>
        <w:spacing w:before="12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Read through the </w:t>
      </w:r>
      <w:r>
        <w:rPr>
          <w:rFonts w:ascii="Arial Narrow" w:hAnsi="Arial Narrow" w:cs="Arial"/>
          <w:sz w:val="22"/>
          <w:szCs w:val="22"/>
          <w:lang w:eastAsia="en-US"/>
        </w:rPr>
        <w:t xml:space="preserve">task </w:t>
      </w:r>
      <w:r>
        <w:rPr>
          <w:rFonts w:ascii="Arial Narrow" w:hAnsi="Arial Narrow" w:cs="Arial"/>
          <w:sz w:val="22"/>
          <w:szCs w:val="22"/>
          <w:lang w:eastAsia="en-US"/>
        </w:rPr>
        <w:t>list below and for each item, think about your current or previous job roles and indicate if you have any voc</w:t>
      </w:r>
      <w:r>
        <w:rPr>
          <w:rFonts w:ascii="Arial Narrow" w:hAnsi="Arial Narrow" w:cs="Arial"/>
          <w:sz w:val="22"/>
          <w:szCs w:val="22"/>
          <w:lang w:eastAsia="en-US"/>
        </w:rPr>
        <w:t xml:space="preserve">ational experience in that </w:t>
      </w:r>
      <w:r>
        <w:rPr>
          <w:rFonts w:ascii="Arial Narrow" w:hAnsi="Arial Narrow" w:cs="Arial"/>
          <w:sz w:val="22"/>
          <w:szCs w:val="22"/>
          <w:lang w:eastAsia="en-US"/>
        </w:rPr>
        <w:t>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1289"/>
        <w:gridCol w:w="1289"/>
        <w:gridCol w:w="1179"/>
      </w:tblGrid>
      <w:tr w14:paraId="532F1632" w14:textId="77777777">
        <w:trPr>
          <w:cantSplit/>
          <w:jc w:val="center"/>
        </w:trPr>
        <w:tc>
          <w:tcPr>
            <w:tcW w:w="3202" w:type="pct"/>
            <w:shd w:val="clear" w:color="auto" w:fill="F2F2F2" w:themeFill="background1" w:themeFillShade="F2"/>
            <w:vAlign w:val="center"/>
          </w:tcPr>
          <w:p w14:paraId="586FC78B" w14:textId="77777777">
            <w:pPr>
              <w:pStyle w:val="TableHeading"/>
              <w:jc w:val="center"/>
              <w:rPr>
                <w:rFonts w:ascii="Arial Narrow" w:hAnsi="Arial Narrow" w:cs="Arial"/>
                <w:sz w:val="22"/>
                <w:szCs w:val="22"/>
              </w:rPr>
            </w:pPr>
            <w:r>
              <w:rPr>
                <w:rFonts w:ascii="Arial Narrow" w:hAnsi="Arial Narrow" w:cs="Arial"/>
                <w:sz w:val="22"/>
                <w:szCs w:val="22"/>
              </w:rPr>
              <w:t>Skill / Experience</w:t>
            </w:r>
          </w:p>
        </w:tc>
        <w:tc>
          <w:tcPr>
            <w:tcW w:w="617" w:type="pct"/>
            <w:shd w:val="clear" w:color="auto" w:fill="F2F2F2" w:themeFill="background1" w:themeFillShade="F2"/>
          </w:tcPr>
          <w:p w14:paraId="5346F5BD" w14:textId="77777777">
            <w:pPr>
              <w:pStyle w:val="TableHeading"/>
              <w:jc w:val="center"/>
              <w:rPr>
                <w:rFonts w:ascii="Arial Narrow" w:hAnsi="Arial Narrow" w:cs="Arial"/>
                <w:sz w:val="22"/>
                <w:szCs w:val="22"/>
              </w:rPr>
            </w:pPr>
            <w:r>
              <w:rPr>
                <w:rFonts w:ascii="Arial Narrow" w:hAnsi="Arial Narrow" w:cs="Arial"/>
                <w:sz w:val="22"/>
                <w:szCs w:val="22"/>
              </w:rPr>
              <w:t>Very</w:t>
            </w:r>
          </w:p>
          <w:p w14:paraId="644E301F" w14:textId="77777777">
            <w:pPr>
              <w:pStyle w:val="TableHeading"/>
              <w:jc w:val="center"/>
              <w:rPr>
                <w:rFonts w:ascii="Arial Narrow" w:hAnsi="Arial Narrow" w:cs="Arial"/>
                <w:sz w:val="22"/>
                <w:szCs w:val="22"/>
              </w:rPr>
            </w:pPr>
            <w:r>
              <w:rPr>
                <w:rFonts w:ascii="Arial Narrow" w:hAnsi="Arial Narrow" w:cs="Arial"/>
                <w:sz w:val="22"/>
                <w:szCs w:val="22"/>
              </w:rPr>
              <w:t>Experienced</w:t>
            </w:r>
          </w:p>
        </w:tc>
        <w:tc>
          <w:tcPr>
            <w:tcW w:w="617" w:type="pct"/>
            <w:shd w:val="clear" w:color="auto" w:fill="F2F2F2" w:themeFill="background1" w:themeFillShade="F2"/>
            <w:vAlign w:val="center"/>
          </w:tcPr>
          <w:p w14:paraId="2698F4A6" w14:textId="77777777">
            <w:pPr>
              <w:pStyle w:val="TableHeading"/>
              <w:jc w:val="center"/>
              <w:rPr>
                <w:rFonts w:ascii="Arial Narrow" w:hAnsi="Arial Narrow" w:cs="Arial"/>
                <w:sz w:val="22"/>
                <w:szCs w:val="22"/>
              </w:rPr>
            </w:pPr>
            <w:r>
              <w:rPr>
                <w:rFonts w:ascii="Arial Narrow" w:hAnsi="Arial Narrow" w:cs="Arial"/>
                <w:sz w:val="22"/>
                <w:szCs w:val="22"/>
              </w:rPr>
              <w:t>Less Experienced</w:t>
            </w:r>
          </w:p>
        </w:tc>
        <w:tc>
          <w:tcPr>
            <w:tcW w:w="564" w:type="pct"/>
            <w:shd w:val="clear" w:color="auto" w:fill="F2F2F2" w:themeFill="background1" w:themeFillShade="F2"/>
            <w:vAlign w:val="center"/>
          </w:tcPr>
          <w:p w14:paraId="54EE408C" w14:textId="77777777">
            <w:pPr>
              <w:pStyle w:val="TableHeading"/>
              <w:jc w:val="center"/>
              <w:rPr>
                <w:rFonts w:ascii="Arial Narrow" w:hAnsi="Arial Narrow" w:cs="Arial"/>
                <w:sz w:val="22"/>
                <w:szCs w:val="22"/>
              </w:rPr>
            </w:pPr>
            <w:r>
              <w:rPr>
                <w:rFonts w:ascii="Arial Narrow" w:hAnsi="Arial Narrow" w:cs="Arial"/>
                <w:sz w:val="22"/>
                <w:szCs w:val="22"/>
              </w:rPr>
              <w:t>No E</w:t>
            </w:r>
            <w:r>
              <w:rPr>
                <w:rFonts w:ascii="Arial Narrow" w:hAnsi="Arial Narrow" w:cs="Arial"/>
                <w:sz w:val="22"/>
                <w:szCs w:val="22"/>
              </w:rPr>
              <w:t>xperience</w:t>
            </w:r>
          </w:p>
        </w:tc>
      </w:tr>
      <w:tr w14:paraId="1FCCCCED" w14:textId="77777777">
        <w:trPr>
          <w:cantSplit/>
          <w:jc w:val="center"/>
        </w:trPr>
        <w:tc>
          <w:tcPr>
            <w:tcW w:w="3202" w:type="pct"/>
            <w:vAlign w:val="center"/>
          </w:tcPr>
          <w:p w14:paraId="5073661D" w14:textId="77777777">
            <w:pPr>
              <w:pStyle w:val="BulletLast"/>
              <w:numPr>
                <w:ilvl w:val="0"/>
                <w:numId w:val="6"/>
              </w:numPr>
              <w:tabs>
                <w:tab w:val="clear" w:pos="720"/>
                <w:tab w:val="num" w:pos="360"/>
              </w:tabs>
              <w:spacing w:before="60" w:after="60"/>
              <w:ind w:left="357" w:hanging="357"/>
              <w:rPr>
                <w:rFonts w:ascii="Arial Narrow" w:hAnsi="Arial Narrow" w:cs="Arial"/>
                <w:sz w:val="18"/>
                <w:szCs w:val="16"/>
              </w:rPr>
            </w:pPr>
            <w:r>
              <w:rPr>
                <w:rFonts w:ascii="Arial Narrow" w:hAnsi="Arial Narrow" w:cs="Arial"/>
                <w:sz w:val="22"/>
                <w:szCs w:val="22"/>
              </w:rPr>
              <w:t>Showing leadership in the workplace</w:t>
            </w:r>
          </w:p>
        </w:tc>
        <w:tc>
          <w:tcPr>
            <w:tcW w:w="617" w:type="pct"/>
            <w:vAlign w:val="center"/>
          </w:tcPr>
          <w:p w14:paraId="76213A3A"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73C3BF26"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7890D37" w14:textId="77777777">
            <w:pPr>
              <w:pStyle w:val="Bullet"/>
              <w:tabs>
                <w:tab w:val="clear" w:pos="360"/>
              </w:tabs>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349E849" w14:textId="77777777">
        <w:trPr>
          <w:cantSplit/>
          <w:jc w:val="center"/>
        </w:trPr>
        <w:tc>
          <w:tcPr>
            <w:tcW w:w="3202" w:type="pct"/>
            <w:vAlign w:val="center"/>
          </w:tcPr>
          <w:p w14:paraId="0EDE60B0" w14:textId="652DD321">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Establishing effective team and workplace relationships, </w:t>
            </w:r>
            <w:r>
              <w:rPr>
                <w:rFonts w:ascii="Arial Narrow" w:hAnsi="Arial Narrow" w:cs="Arial"/>
                <w:sz w:val="22"/>
                <w:szCs w:val="22"/>
              </w:rPr>
              <w:t>including</w:t>
            </w:r>
            <w:r>
              <w:rPr>
                <w:rFonts w:ascii="Arial Narrow" w:hAnsi="Arial Narrow" w:cs="Arial"/>
                <w:sz w:val="22"/>
                <w:szCs w:val="22"/>
              </w:rPr>
              <w:t xml:space="preserve"> in a culturally diverse environment </w:t>
            </w:r>
          </w:p>
        </w:tc>
        <w:tc>
          <w:tcPr>
            <w:tcW w:w="617" w:type="pct"/>
            <w:vAlign w:val="center"/>
          </w:tcPr>
          <w:p w14:paraId="04300972"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1E71528"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92388F4"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76211285" w14:textId="77777777">
        <w:trPr>
          <w:cantSplit/>
          <w:jc w:val="center"/>
        </w:trPr>
        <w:tc>
          <w:tcPr>
            <w:tcW w:w="3202" w:type="pct"/>
            <w:vAlign w:val="center"/>
          </w:tcPr>
          <w:p w14:paraId="056104BA"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Performing effective HR functions</w:t>
            </w:r>
          </w:p>
        </w:tc>
        <w:tc>
          <w:tcPr>
            <w:tcW w:w="617" w:type="pct"/>
            <w:vAlign w:val="center"/>
          </w:tcPr>
          <w:p w14:paraId="75FEFCA1"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22E9B02"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60FD729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AC5E730" w14:textId="77777777">
        <w:trPr>
          <w:cantSplit/>
          <w:jc w:val="center"/>
        </w:trPr>
        <w:tc>
          <w:tcPr>
            <w:tcW w:w="3202" w:type="pct"/>
            <w:vAlign w:val="center"/>
          </w:tcPr>
          <w:p w14:paraId="6DD05D18"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Recruiting, selecting and inducting staff</w:t>
            </w:r>
          </w:p>
        </w:tc>
        <w:tc>
          <w:tcPr>
            <w:tcW w:w="617" w:type="pct"/>
            <w:vAlign w:val="center"/>
          </w:tcPr>
          <w:p w14:paraId="6D90476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30FDA4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2351DD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07E72B2" w14:textId="77777777">
        <w:trPr>
          <w:cantSplit/>
          <w:jc w:val="center"/>
        </w:trPr>
        <w:tc>
          <w:tcPr>
            <w:tcW w:w="3202" w:type="pct"/>
            <w:vAlign w:val="center"/>
          </w:tcPr>
          <w:p w14:paraId="45431DD7"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Motivating, mentoring or coaching staff</w:t>
            </w:r>
          </w:p>
        </w:tc>
        <w:tc>
          <w:tcPr>
            <w:tcW w:w="617" w:type="pct"/>
            <w:vAlign w:val="center"/>
          </w:tcPr>
          <w:p w14:paraId="3ADC8F42"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3A709BC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0D1457F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5973D70" w14:textId="77777777">
        <w:trPr>
          <w:cantSplit/>
          <w:jc w:val="center"/>
        </w:trPr>
        <w:tc>
          <w:tcPr>
            <w:tcW w:w="3202" w:type="pct"/>
            <w:vAlign w:val="center"/>
          </w:tcPr>
          <w:p w14:paraId="6E02EEB4"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Effectively using negotiation and  resolving conflict and disputes in the work team </w:t>
            </w:r>
          </w:p>
        </w:tc>
        <w:tc>
          <w:tcPr>
            <w:tcW w:w="617" w:type="pct"/>
            <w:vAlign w:val="center"/>
          </w:tcPr>
          <w:p w14:paraId="018C59A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057B1F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F51F0FF"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42C8C5AA" w14:textId="77777777">
        <w:trPr>
          <w:cantSplit/>
          <w:jc w:val="center"/>
        </w:trPr>
        <w:tc>
          <w:tcPr>
            <w:tcW w:w="3202" w:type="pct"/>
            <w:vAlign w:val="center"/>
          </w:tcPr>
          <w:p w14:paraId="561CDB1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Responsibility for developing and managing your own work priorities</w:t>
            </w:r>
          </w:p>
        </w:tc>
        <w:tc>
          <w:tcPr>
            <w:tcW w:w="617" w:type="pct"/>
            <w:vAlign w:val="center"/>
          </w:tcPr>
          <w:p w14:paraId="2C0EB0D1"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4AA20E2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4604D76A"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8A9007A" w14:textId="77777777">
        <w:trPr>
          <w:cantSplit/>
          <w:jc w:val="center"/>
        </w:trPr>
        <w:tc>
          <w:tcPr>
            <w:tcW w:w="3202" w:type="pct"/>
            <w:vAlign w:val="center"/>
          </w:tcPr>
          <w:p w14:paraId="2B53E187"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Actively seeking feedback on own performance from clients and colleagues</w:t>
            </w:r>
          </w:p>
        </w:tc>
        <w:tc>
          <w:tcPr>
            <w:tcW w:w="617" w:type="pct"/>
            <w:vAlign w:val="center"/>
          </w:tcPr>
          <w:p w14:paraId="4BFFB88E"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C58087D"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484A6246"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DEF0BE4" w14:textId="77777777">
        <w:trPr>
          <w:cantSplit/>
          <w:jc w:val="center"/>
        </w:trPr>
        <w:tc>
          <w:tcPr>
            <w:tcW w:w="3202" w:type="pct"/>
            <w:vAlign w:val="center"/>
          </w:tcPr>
          <w:p w14:paraId="36843B7C"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Communicating with team members and management to ensure open communication channels and to clarify issues</w:t>
            </w:r>
          </w:p>
        </w:tc>
        <w:tc>
          <w:tcPr>
            <w:tcW w:w="617" w:type="pct"/>
            <w:vAlign w:val="center"/>
          </w:tcPr>
          <w:p w14:paraId="09EAE4DC"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35A731D"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0FFED2F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50A25362" w14:textId="77777777">
        <w:trPr>
          <w:cantSplit/>
          <w:jc w:val="center"/>
        </w:trPr>
        <w:tc>
          <w:tcPr>
            <w:tcW w:w="3202" w:type="pct"/>
            <w:vAlign w:val="center"/>
          </w:tcPr>
          <w:p w14:paraId="16A80757"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Consulting and developing objectives with the work team</w:t>
            </w:r>
          </w:p>
        </w:tc>
        <w:tc>
          <w:tcPr>
            <w:tcW w:w="617" w:type="pct"/>
            <w:vAlign w:val="center"/>
          </w:tcPr>
          <w:p w14:paraId="472E6275"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5983F1C7"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35DF3FE0"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58D9E40" w14:textId="77777777">
        <w:trPr>
          <w:cantSplit/>
          <w:jc w:val="center"/>
        </w:trPr>
        <w:tc>
          <w:tcPr>
            <w:tcW w:w="3202" w:type="pct"/>
            <w:vAlign w:val="center"/>
          </w:tcPr>
          <w:p w14:paraId="7E65BCBA"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Supporting and actively assisting with performance management processes </w:t>
            </w:r>
          </w:p>
        </w:tc>
        <w:tc>
          <w:tcPr>
            <w:tcW w:w="617" w:type="pct"/>
            <w:vAlign w:val="center"/>
          </w:tcPr>
          <w:p w14:paraId="20061B84"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255A58D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160E16CE"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6811EBAA" w14:textId="77777777">
        <w:trPr>
          <w:cantSplit/>
          <w:jc w:val="center"/>
        </w:trPr>
        <w:tc>
          <w:tcPr>
            <w:tcW w:w="3202" w:type="pct"/>
            <w:vAlign w:val="center"/>
          </w:tcPr>
          <w:p w14:paraId="14FCC6AF"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Producing short-term plans, planning and acquiring resources and reporting on performance</w:t>
            </w:r>
          </w:p>
        </w:tc>
        <w:tc>
          <w:tcPr>
            <w:tcW w:w="617" w:type="pct"/>
            <w:vAlign w:val="center"/>
          </w:tcPr>
          <w:p w14:paraId="405EDB5A"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211D2E1"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50D3CAA5"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0E80F6AA" w14:textId="77777777">
        <w:trPr>
          <w:cantSplit/>
          <w:jc w:val="center"/>
        </w:trPr>
        <w:tc>
          <w:tcPr>
            <w:tcW w:w="3202" w:type="pct"/>
            <w:vAlign w:val="center"/>
          </w:tcPr>
          <w:p w14:paraId="128ABCCA" w14:textId="77777777">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Using business technology or dedicated programs and media to carry out HR work activities</w:t>
            </w:r>
          </w:p>
        </w:tc>
        <w:tc>
          <w:tcPr>
            <w:tcW w:w="617" w:type="pct"/>
            <w:vAlign w:val="center"/>
          </w:tcPr>
          <w:p w14:paraId="6F7957AA"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1D24FD2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F0FDC3E"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r w14:paraId="3D9508FE" w14:textId="77777777">
        <w:trPr>
          <w:cantSplit/>
          <w:jc w:val="center"/>
        </w:trPr>
        <w:tc>
          <w:tcPr>
            <w:tcW w:w="3202" w:type="pct"/>
            <w:vAlign w:val="center"/>
          </w:tcPr>
          <w:p w14:paraId="73A4CCEC" w14:textId="11A392C4">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sz w:val="22"/>
              </w:rPr>
              <w:t xml:space="preserve">Using the internet, electronic </w:t>
            </w:r>
            <w:proofErr w:type="gramStart"/>
            <w:r>
              <w:rPr>
                <w:rFonts w:ascii="Arial Narrow" w:hAnsi="Arial Narrow"/>
                <w:sz w:val="22"/>
              </w:rPr>
              <w:t>devices</w:t>
            </w:r>
            <w:proofErr w:type="gramEnd"/>
            <w:r>
              <w:rPr>
                <w:rFonts w:ascii="Arial Narrow" w:hAnsi="Arial Narrow"/>
                <w:sz w:val="22"/>
              </w:rPr>
              <w:t xml:space="preserve"> and online platforms such as Zoom</w:t>
            </w:r>
          </w:p>
        </w:tc>
        <w:tc>
          <w:tcPr>
            <w:tcW w:w="617" w:type="pct"/>
            <w:vAlign w:val="center"/>
          </w:tcPr>
          <w:p w14:paraId="14566C87" w14:textId="4B42157C">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17" w:type="pct"/>
            <w:vAlign w:val="center"/>
          </w:tcPr>
          <w:p w14:paraId="528E3502" w14:textId="413F1D4C">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564" w:type="pct"/>
            <w:vAlign w:val="center"/>
          </w:tcPr>
          <w:p w14:paraId="34946FE2" w14:textId="2D53D1FD">
            <w:pPr>
              <w:pStyle w:val="Bullet"/>
              <w:tabs>
                <w:tab w:val="clear" w:pos="360"/>
              </w:tabs>
              <w:spacing w:after="0"/>
              <w:ind w:left="0" w:firstLine="0"/>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r>
      <w:tr w14:paraId="5C066E3F" w14:textId="77777777">
        <w:trPr>
          <w:cantSplit/>
          <w:jc w:val="center"/>
        </w:trPr>
        <w:tc>
          <w:tcPr>
            <w:tcW w:w="3202" w:type="pct"/>
            <w:vAlign w:val="center"/>
          </w:tcPr>
          <w:p w14:paraId="04839DD2" w14:textId="02676243">
            <w:pPr>
              <w:pStyle w:val="BulletLast"/>
              <w:numPr>
                <w:ilvl w:val="0"/>
                <w:numId w:val="6"/>
              </w:numPr>
              <w:tabs>
                <w:tab w:val="clear" w:pos="720"/>
                <w:tab w:val="num" w:pos="360"/>
              </w:tabs>
              <w:spacing w:before="60" w:after="60"/>
              <w:ind w:left="357" w:hanging="357"/>
              <w:rPr>
                <w:rFonts w:ascii="Arial Narrow" w:hAnsi="Arial Narrow" w:cs="Arial"/>
                <w:sz w:val="22"/>
                <w:szCs w:val="22"/>
              </w:rPr>
            </w:pPr>
            <w:r>
              <w:rPr>
                <w:rFonts w:ascii="Arial Narrow" w:hAnsi="Arial Narrow" w:cs="Arial"/>
                <w:sz w:val="22"/>
                <w:szCs w:val="22"/>
              </w:rPr>
              <w:t xml:space="preserve">Please </w:t>
            </w:r>
            <w:r>
              <w:rPr>
                <w:rFonts w:ascii="Arial Narrow" w:hAnsi="Arial Narrow" w:cs="Arial"/>
                <w:sz w:val="22"/>
                <w:szCs w:val="22"/>
              </w:rPr>
              <w:t>select</w:t>
            </w:r>
            <w:r>
              <w:rPr>
                <w:rFonts w:ascii="Arial Narrow" w:hAnsi="Arial Narrow" w:cs="Arial"/>
                <w:sz w:val="22"/>
                <w:szCs w:val="22"/>
              </w:rPr>
              <w:t xml:space="preserve"> as applicable</w:t>
            </w:r>
            <w:r>
              <w:rPr>
                <w:rFonts w:ascii="Arial Narrow" w:hAnsi="Arial Narrow" w:cs="Arial"/>
                <w:sz w:val="22"/>
                <w:szCs w:val="22"/>
              </w:rPr>
              <w:t>,</w:t>
            </w:r>
            <w:r>
              <w:rPr>
                <w:rFonts w:ascii="Arial Narrow" w:hAnsi="Arial Narrow" w:cs="Arial"/>
                <w:sz w:val="22"/>
                <w:szCs w:val="22"/>
              </w:rPr>
              <w:t xml:space="preserve"> and rate: </w:t>
            </w:r>
          </w:p>
          <w:p w14:paraId="484A2E65" w14:textId="77777777">
            <w:pPr>
              <w:pStyle w:val="BulletLast"/>
              <w:spacing w:before="60" w:after="60"/>
              <w:ind w:left="357"/>
              <w:rPr>
                <w:rFonts w:ascii="Arial Narrow" w:hAnsi="Arial Narrow" w:cs="Arial"/>
                <w:sz w:val="22"/>
                <w:szCs w:val="22"/>
              </w:rPr>
            </w:pPr>
            <w:r>
              <w:rPr>
                <w:rFonts w:ascii="Arial Narrow" w:hAnsi="Arial Narrow" w:cs="Arial"/>
                <w:sz w:val="22"/>
                <w:szCs w:val="22"/>
              </w:rPr>
              <w:t>I am a(n):</w:t>
            </w:r>
          </w:p>
          <w:p w14:paraId="60E2BFDE"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HR </w:t>
            </w:r>
            <w:r>
              <w:rPr>
                <w:rFonts w:ascii="Arial Narrow" w:hAnsi="Arial Narrow" w:cs="Arial"/>
                <w:sz w:val="22"/>
                <w:szCs w:val="22"/>
              </w:rPr>
              <w:t>Assistant</w:t>
            </w:r>
          </w:p>
          <w:p w14:paraId="75E7860E"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HR Coordinator</w:t>
            </w:r>
          </w:p>
          <w:p w14:paraId="4E0EC231"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HR Officer </w:t>
            </w:r>
          </w:p>
          <w:p w14:paraId="273CBC6D"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Payroll Officer </w:t>
            </w:r>
          </w:p>
          <w:p w14:paraId="60156748"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 xml:space="preserve">HR Administrator </w:t>
            </w:r>
          </w:p>
          <w:p w14:paraId="30280C26"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HR Manager</w:t>
            </w:r>
          </w:p>
          <w:p w14:paraId="0B66E33A" w14:textId="1E2BBA73">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sz w:val="22"/>
                <w:szCs w:val="22"/>
              </w:rPr>
              <w:t>HR Advisor / HR Consultant</w:t>
            </w:r>
          </w:p>
          <w:p w14:paraId="0527DE3F" w14:textId="1D39DCCA">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sz w:val="22"/>
                <w:szCs w:val="22"/>
              </w:rPr>
              <w:t>HR Business Partner</w:t>
            </w:r>
          </w:p>
          <w:p w14:paraId="6585D6E0" w14:textId="77777777">
            <w:pPr>
              <w:pStyle w:val="Bullet"/>
              <w:tabs>
                <w:tab w:val="clear" w:pos="360"/>
              </w:tabs>
              <w:spacing w:before="60" w:after="60"/>
              <w:ind w:left="720" w:firstLine="0"/>
              <w:rPr>
                <w:rFonts w:ascii="Arial Narrow" w:hAnsi="Arial Narrow" w:cs="Arial"/>
                <w:sz w:val="22"/>
                <w:szCs w:val="22"/>
              </w:rPr>
            </w:pPr>
            <w:r>
              <w:rPr>
                <w:rFonts w:ascii="Segoe UI Symbol" w:eastAsia="MS Gothic" w:hAnsi="Segoe UI Symbol" w:cs="Segoe UI Symbol"/>
                <w:sz w:val="22"/>
                <w:szCs w:val="22"/>
              </w:rPr>
              <w:t>☐</w:t>
            </w:r>
            <w:r>
              <w:rPr>
                <w:rFonts w:ascii="Arial Narrow" w:hAnsi="Arial Narrow"/>
                <w:sz w:val="22"/>
                <w:szCs w:val="22"/>
              </w:rPr>
              <w:t xml:space="preserve"> </w:t>
            </w:r>
            <w:r>
              <w:rPr>
                <w:rFonts w:ascii="Arial Narrow" w:hAnsi="Arial Narrow" w:cs="Arial"/>
                <w:sz w:val="22"/>
                <w:szCs w:val="22"/>
              </w:rPr>
              <w:t>Other</w:t>
            </w:r>
            <w:r>
              <w:rPr>
                <w:rFonts w:ascii="Arial Narrow" w:hAnsi="Arial Narrow" w:cs="Arial"/>
                <w:sz w:val="22"/>
                <w:szCs w:val="22"/>
              </w:rPr>
              <w:t xml:space="preserve"> – </w:t>
            </w:r>
          </w:p>
        </w:tc>
        <w:tc>
          <w:tcPr>
            <w:tcW w:w="617" w:type="pct"/>
            <w:vAlign w:val="center"/>
          </w:tcPr>
          <w:p w14:paraId="5A912DDC" w14:textId="77777777">
            <w:pPr>
              <w:jc w:val="center"/>
              <w:rPr>
                <w:rFonts w:ascii="Arial Narrow" w:hAnsi="Arial Narrow"/>
                <w:sz w:val="22"/>
                <w:szCs w:val="22"/>
              </w:rPr>
            </w:pPr>
            <w:r>
              <w:rPr>
                <w:rFonts w:ascii="Segoe UI Symbol" w:eastAsia="MS Gothic" w:hAnsi="Segoe UI Symbol" w:cs="Segoe UI Symbol"/>
                <w:sz w:val="22"/>
                <w:szCs w:val="22"/>
              </w:rPr>
              <w:t>☐</w:t>
            </w:r>
          </w:p>
        </w:tc>
        <w:tc>
          <w:tcPr>
            <w:tcW w:w="617" w:type="pct"/>
            <w:vAlign w:val="center"/>
          </w:tcPr>
          <w:p w14:paraId="0E992CA3"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c>
          <w:tcPr>
            <w:tcW w:w="564" w:type="pct"/>
            <w:vAlign w:val="center"/>
          </w:tcPr>
          <w:p w14:paraId="25522948" w14:textId="77777777">
            <w:pPr>
              <w:pStyle w:val="Bullet"/>
              <w:tabs>
                <w:tab w:val="clear" w:pos="360"/>
              </w:tabs>
              <w:spacing w:after="0"/>
              <w:ind w:left="0" w:firstLine="0"/>
              <w:jc w:val="center"/>
              <w:rPr>
                <w:rFonts w:ascii="Arial Narrow" w:hAnsi="Arial Narrow" w:cs="Arial"/>
                <w:sz w:val="22"/>
                <w:szCs w:val="22"/>
              </w:rPr>
            </w:pPr>
            <w:r>
              <w:rPr>
                <w:rFonts w:ascii="Segoe UI Symbol" w:eastAsia="MS Gothic" w:hAnsi="Segoe UI Symbol" w:cs="Segoe UI Symbol"/>
                <w:sz w:val="22"/>
                <w:szCs w:val="22"/>
              </w:rPr>
              <w:t>☐</w:t>
            </w:r>
          </w:p>
        </w:tc>
      </w:tr>
    </w:tbl>
    <w:p w14:paraId="5329B51F" w14:textId="77777777">
      <w:pPr>
        <w:pStyle w:val="ListParagraph"/>
        <w:numPr>
          <w:ilvl w:val="0"/>
          <w:numId w:val="7"/>
        </w:numPr>
        <w:spacing w:before="12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lastRenderedPageBreak/>
        <w:t xml:space="preserve">Are you currently </w:t>
      </w:r>
      <w:proofErr w:type="gramStart"/>
      <w:r>
        <w:rPr>
          <w:rFonts w:ascii="Arial Narrow" w:hAnsi="Arial Narrow" w:cs="Arial"/>
          <w:sz w:val="22"/>
          <w:szCs w:val="22"/>
          <w:lang w:eastAsia="en-US"/>
        </w:rPr>
        <w:t>working</w:t>
      </w:r>
      <w:proofErr w:type="gramEnd"/>
      <w:r>
        <w:rPr>
          <w:rFonts w:ascii="Arial Narrow" w:hAnsi="Arial Narrow" w:cs="Arial"/>
          <w:sz w:val="22"/>
          <w:szCs w:val="22"/>
          <w:lang w:eastAsia="en-US"/>
        </w:rPr>
        <w:t xml:space="preserve"> or have you worked or volunteered in an area related to your intended area of study? Write a few details of that experience.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BDC6927" w14:textId="77777777">
        <w:tc>
          <w:tcPr>
            <w:tcW w:w="5000" w:type="pct"/>
          </w:tcPr>
          <w:p w14:paraId="02164832" w14:textId="77777777">
            <w:pPr>
              <w:jc w:val="both"/>
              <w:rPr>
                <w:rFonts w:ascii="Arial Narrow" w:hAnsi="Arial Narrow" w:cs="Arial"/>
                <w:sz w:val="22"/>
                <w:szCs w:val="22"/>
                <w:lang w:eastAsia="en-US"/>
              </w:rPr>
            </w:pPr>
          </w:p>
        </w:tc>
      </w:tr>
      <w:tr w14:paraId="3450B903" w14:textId="77777777">
        <w:tc>
          <w:tcPr>
            <w:tcW w:w="5000" w:type="pct"/>
          </w:tcPr>
          <w:p w14:paraId="41BABF7B" w14:textId="77777777">
            <w:pPr>
              <w:jc w:val="both"/>
              <w:rPr>
                <w:rFonts w:ascii="Arial Narrow" w:hAnsi="Arial Narrow" w:cs="Arial"/>
                <w:sz w:val="22"/>
                <w:szCs w:val="22"/>
                <w:lang w:eastAsia="en-US"/>
              </w:rPr>
            </w:pPr>
          </w:p>
        </w:tc>
      </w:tr>
      <w:tr w14:paraId="18499B68" w14:textId="77777777">
        <w:tc>
          <w:tcPr>
            <w:tcW w:w="5000" w:type="pct"/>
          </w:tcPr>
          <w:p w14:paraId="17D66E13" w14:textId="77777777">
            <w:pPr>
              <w:jc w:val="both"/>
              <w:rPr>
                <w:rFonts w:ascii="Arial Narrow" w:hAnsi="Arial Narrow" w:cs="Arial"/>
                <w:sz w:val="22"/>
                <w:szCs w:val="22"/>
                <w:lang w:eastAsia="en-US"/>
              </w:rPr>
            </w:pPr>
          </w:p>
        </w:tc>
      </w:tr>
      <w:tr w14:paraId="380AAF84" w14:textId="77777777">
        <w:tc>
          <w:tcPr>
            <w:tcW w:w="5000" w:type="pct"/>
          </w:tcPr>
          <w:p w14:paraId="5ADBA9B7" w14:textId="77777777">
            <w:pPr>
              <w:jc w:val="both"/>
              <w:rPr>
                <w:rFonts w:ascii="Arial Narrow" w:hAnsi="Arial Narrow" w:cs="Arial"/>
                <w:sz w:val="22"/>
                <w:szCs w:val="22"/>
                <w:lang w:eastAsia="en-US"/>
              </w:rPr>
            </w:pPr>
          </w:p>
        </w:tc>
      </w:tr>
      <w:tr w14:paraId="7F21F7AB" w14:textId="77777777">
        <w:tc>
          <w:tcPr>
            <w:tcW w:w="5000" w:type="pct"/>
          </w:tcPr>
          <w:p w14:paraId="0CFC3339" w14:textId="77777777">
            <w:pPr>
              <w:jc w:val="both"/>
              <w:rPr>
                <w:rFonts w:ascii="Arial Narrow" w:hAnsi="Arial Narrow" w:cs="Arial"/>
                <w:sz w:val="22"/>
                <w:szCs w:val="22"/>
                <w:lang w:eastAsia="en-US"/>
              </w:rPr>
            </w:pPr>
          </w:p>
          <w:p w14:paraId="4245C422" w14:textId="77777777">
            <w:pPr>
              <w:jc w:val="both"/>
              <w:rPr>
                <w:rFonts w:ascii="Arial Narrow" w:hAnsi="Arial Narrow" w:cs="Arial"/>
                <w:sz w:val="22"/>
                <w:szCs w:val="22"/>
                <w:lang w:eastAsia="en-US"/>
              </w:rPr>
            </w:pPr>
          </w:p>
          <w:p w14:paraId="09822F8F" w14:textId="77777777">
            <w:pPr>
              <w:jc w:val="both"/>
              <w:rPr>
                <w:rFonts w:ascii="Arial Narrow" w:hAnsi="Arial Narrow" w:cs="Arial"/>
                <w:sz w:val="22"/>
                <w:szCs w:val="22"/>
                <w:lang w:eastAsia="en-US"/>
              </w:rPr>
            </w:pPr>
          </w:p>
          <w:p w14:paraId="6267474E" w14:textId="77777777">
            <w:pPr>
              <w:jc w:val="both"/>
              <w:rPr>
                <w:rFonts w:ascii="Arial Narrow" w:hAnsi="Arial Narrow" w:cs="Arial"/>
                <w:sz w:val="22"/>
                <w:szCs w:val="22"/>
                <w:lang w:eastAsia="en-US"/>
              </w:rPr>
            </w:pPr>
          </w:p>
          <w:p w14:paraId="2F276AAE" w14:textId="77777777">
            <w:pPr>
              <w:jc w:val="both"/>
              <w:rPr>
                <w:rFonts w:ascii="Arial Narrow" w:hAnsi="Arial Narrow" w:cs="Arial"/>
                <w:sz w:val="22"/>
                <w:szCs w:val="22"/>
                <w:lang w:eastAsia="en-US"/>
              </w:rPr>
            </w:pPr>
          </w:p>
          <w:p w14:paraId="16346BE8" w14:textId="77777777">
            <w:pPr>
              <w:jc w:val="both"/>
              <w:rPr>
                <w:rFonts w:ascii="Arial Narrow" w:hAnsi="Arial Narrow" w:cs="Arial"/>
                <w:sz w:val="22"/>
                <w:szCs w:val="22"/>
                <w:lang w:eastAsia="en-US"/>
              </w:rPr>
            </w:pPr>
          </w:p>
          <w:p w14:paraId="741C5CD3" w14:textId="77777777">
            <w:pPr>
              <w:jc w:val="both"/>
              <w:rPr>
                <w:rFonts w:ascii="Arial Narrow" w:hAnsi="Arial Narrow" w:cs="Arial"/>
                <w:sz w:val="22"/>
                <w:szCs w:val="22"/>
                <w:lang w:eastAsia="en-US"/>
              </w:rPr>
            </w:pPr>
          </w:p>
        </w:tc>
      </w:tr>
      <w:tr w14:paraId="6390BDC2" w14:textId="77777777">
        <w:tc>
          <w:tcPr>
            <w:tcW w:w="5000" w:type="pct"/>
          </w:tcPr>
          <w:p w14:paraId="55276669" w14:textId="77777777">
            <w:pPr>
              <w:jc w:val="both"/>
              <w:rPr>
                <w:rFonts w:ascii="Arial Narrow" w:hAnsi="Arial Narrow" w:cs="Arial"/>
                <w:sz w:val="22"/>
                <w:szCs w:val="22"/>
                <w:lang w:eastAsia="en-US"/>
              </w:rPr>
            </w:pPr>
          </w:p>
        </w:tc>
      </w:tr>
    </w:tbl>
    <w:p w14:paraId="42CC9FBB" w14:textId="77777777">
      <w:pPr>
        <w:pStyle w:val="ListParagraph"/>
        <w:numPr>
          <w:ilvl w:val="0"/>
          <w:numId w:val="7"/>
        </w:numPr>
        <w:spacing w:before="240" w:after="120"/>
        <w:ind w:left="714" w:hanging="357"/>
        <w:contextualSpacing w:val="0"/>
        <w:jc w:val="both"/>
        <w:rPr>
          <w:rFonts w:ascii="Arial Narrow" w:hAnsi="Arial Narrow" w:cs="Arial"/>
          <w:sz w:val="22"/>
          <w:szCs w:val="22"/>
          <w:lang w:eastAsia="en-US"/>
        </w:rPr>
      </w:pPr>
      <w:r>
        <w:rPr>
          <w:rFonts w:ascii="Arial Narrow" w:hAnsi="Arial Narrow" w:cs="Arial"/>
          <w:sz w:val="22"/>
          <w:szCs w:val="22"/>
          <w:lang w:eastAsia="en-US"/>
        </w:rPr>
        <w:t>Write a brief description of your current role and responsibilities; you may also refer to previous roles</w:t>
      </w:r>
      <w:r>
        <w:rPr>
          <w:rFonts w:ascii="Arial Narrow" w:hAnsi="Arial Narrow" w:cs="Arial"/>
          <w:sz w:val="22"/>
          <w:szCs w:val="22"/>
          <w:lang w:eastAsia="en-US"/>
        </w:rPr>
        <w:t xml:space="preserve"> or volunteering activities</w:t>
      </w:r>
      <w:r>
        <w:rPr>
          <w:rFonts w:ascii="Arial Narrow" w:hAnsi="Arial Narrow" w:cs="Arial"/>
          <w:sz w:val="22"/>
          <w:szCs w:val="22"/>
          <w:lang w:eastAsia="en-US"/>
        </w:rPr>
        <w:t xml:space="preserve"> as</w:t>
      </w:r>
      <w:r>
        <w:rPr>
          <w:rFonts w:ascii="Arial Narrow" w:hAnsi="Arial Narrow" w:cs="Arial"/>
          <w:sz w:val="22"/>
          <w:szCs w:val="22"/>
          <w:lang w:eastAsia="en-US"/>
        </w:rPr>
        <w:t xml:space="preserve"> relevant for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F5D1546" w14:textId="77777777">
        <w:tc>
          <w:tcPr>
            <w:tcW w:w="5000" w:type="pct"/>
          </w:tcPr>
          <w:p w14:paraId="3F18A41F" w14:textId="77777777">
            <w:pPr>
              <w:jc w:val="both"/>
              <w:rPr>
                <w:rFonts w:ascii="Arial Narrow" w:hAnsi="Arial Narrow" w:cs="Arial"/>
                <w:sz w:val="22"/>
                <w:szCs w:val="22"/>
                <w:lang w:eastAsia="en-US"/>
              </w:rPr>
            </w:pPr>
          </w:p>
        </w:tc>
      </w:tr>
      <w:tr w14:paraId="7D62BD1D" w14:textId="77777777">
        <w:tc>
          <w:tcPr>
            <w:tcW w:w="5000" w:type="pct"/>
          </w:tcPr>
          <w:p w14:paraId="2105FA5E" w14:textId="77777777">
            <w:pPr>
              <w:jc w:val="both"/>
              <w:rPr>
                <w:rFonts w:ascii="Arial Narrow" w:hAnsi="Arial Narrow" w:cs="Arial"/>
                <w:sz w:val="22"/>
                <w:szCs w:val="22"/>
                <w:lang w:eastAsia="en-US"/>
              </w:rPr>
            </w:pPr>
          </w:p>
        </w:tc>
      </w:tr>
      <w:tr w14:paraId="5E78C2B3" w14:textId="77777777">
        <w:tc>
          <w:tcPr>
            <w:tcW w:w="5000" w:type="pct"/>
          </w:tcPr>
          <w:p w14:paraId="4FFE00FD" w14:textId="77777777">
            <w:pPr>
              <w:jc w:val="both"/>
              <w:rPr>
                <w:rFonts w:ascii="Arial Narrow" w:hAnsi="Arial Narrow" w:cs="Arial"/>
                <w:sz w:val="22"/>
                <w:szCs w:val="22"/>
                <w:lang w:eastAsia="en-US"/>
              </w:rPr>
            </w:pPr>
          </w:p>
        </w:tc>
      </w:tr>
      <w:tr w14:paraId="6F913427" w14:textId="77777777">
        <w:tc>
          <w:tcPr>
            <w:tcW w:w="5000" w:type="pct"/>
          </w:tcPr>
          <w:p w14:paraId="59D2303B" w14:textId="77777777">
            <w:pPr>
              <w:jc w:val="both"/>
              <w:rPr>
                <w:rFonts w:ascii="Arial Narrow" w:hAnsi="Arial Narrow" w:cs="Arial"/>
                <w:sz w:val="22"/>
                <w:szCs w:val="22"/>
                <w:lang w:eastAsia="en-US"/>
              </w:rPr>
            </w:pPr>
          </w:p>
        </w:tc>
      </w:tr>
      <w:tr w14:paraId="095576D0" w14:textId="77777777">
        <w:tc>
          <w:tcPr>
            <w:tcW w:w="5000" w:type="pct"/>
          </w:tcPr>
          <w:p w14:paraId="308AAB83" w14:textId="77777777">
            <w:pPr>
              <w:jc w:val="both"/>
              <w:rPr>
                <w:rFonts w:ascii="Arial Narrow" w:hAnsi="Arial Narrow" w:cs="Arial"/>
                <w:sz w:val="22"/>
                <w:szCs w:val="22"/>
                <w:lang w:eastAsia="en-US"/>
              </w:rPr>
            </w:pPr>
          </w:p>
          <w:p w14:paraId="52E2976E" w14:textId="77777777">
            <w:pPr>
              <w:jc w:val="both"/>
              <w:rPr>
                <w:rFonts w:ascii="Arial Narrow" w:hAnsi="Arial Narrow" w:cs="Arial"/>
                <w:sz w:val="22"/>
                <w:szCs w:val="22"/>
                <w:lang w:eastAsia="en-US"/>
              </w:rPr>
            </w:pPr>
          </w:p>
          <w:p w14:paraId="59D844CE" w14:textId="77777777">
            <w:pPr>
              <w:jc w:val="both"/>
              <w:rPr>
                <w:rFonts w:ascii="Arial Narrow" w:hAnsi="Arial Narrow" w:cs="Arial"/>
                <w:sz w:val="22"/>
                <w:szCs w:val="22"/>
                <w:lang w:eastAsia="en-US"/>
              </w:rPr>
            </w:pPr>
          </w:p>
          <w:p w14:paraId="58D4779D" w14:textId="77777777">
            <w:pPr>
              <w:jc w:val="both"/>
              <w:rPr>
                <w:rFonts w:ascii="Arial Narrow" w:hAnsi="Arial Narrow" w:cs="Arial"/>
                <w:sz w:val="22"/>
                <w:szCs w:val="22"/>
                <w:lang w:eastAsia="en-US"/>
              </w:rPr>
            </w:pPr>
          </w:p>
          <w:p w14:paraId="69FDA7A3" w14:textId="77777777">
            <w:pPr>
              <w:jc w:val="both"/>
              <w:rPr>
                <w:rFonts w:ascii="Arial Narrow" w:hAnsi="Arial Narrow" w:cs="Arial"/>
                <w:sz w:val="22"/>
                <w:szCs w:val="22"/>
                <w:lang w:eastAsia="en-US"/>
              </w:rPr>
            </w:pPr>
          </w:p>
          <w:p w14:paraId="4314FDBE" w14:textId="77777777">
            <w:pPr>
              <w:jc w:val="both"/>
              <w:rPr>
                <w:rFonts w:ascii="Arial Narrow" w:hAnsi="Arial Narrow" w:cs="Arial"/>
                <w:sz w:val="22"/>
                <w:szCs w:val="22"/>
                <w:lang w:eastAsia="en-US"/>
              </w:rPr>
            </w:pPr>
          </w:p>
          <w:p w14:paraId="17574096" w14:textId="77777777">
            <w:pPr>
              <w:jc w:val="both"/>
              <w:rPr>
                <w:rFonts w:ascii="Arial Narrow" w:hAnsi="Arial Narrow" w:cs="Arial"/>
                <w:sz w:val="22"/>
                <w:szCs w:val="22"/>
                <w:lang w:eastAsia="en-US"/>
              </w:rPr>
            </w:pPr>
          </w:p>
        </w:tc>
      </w:tr>
      <w:tr w14:paraId="7494CBB0" w14:textId="77777777">
        <w:tc>
          <w:tcPr>
            <w:tcW w:w="5000" w:type="pct"/>
          </w:tcPr>
          <w:p w14:paraId="2EBBC582" w14:textId="77777777">
            <w:pPr>
              <w:jc w:val="both"/>
              <w:rPr>
                <w:rFonts w:ascii="Arial Narrow" w:hAnsi="Arial Narrow" w:cs="Arial"/>
                <w:sz w:val="22"/>
                <w:szCs w:val="22"/>
                <w:lang w:eastAsia="en-US"/>
              </w:rPr>
            </w:pPr>
          </w:p>
        </w:tc>
      </w:tr>
    </w:tbl>
    <w:p w14:paraId="0B571960" w14:textId="77777777">
      <w:pPr>
        <w:spacing w:before="120" w:after="120"/>
        <w:jc w:val="both"/>
        <w:rPr>
          <w:rFonts w:ascii="Arial Narrow" w:hAnsi="Arial Narrow" w:cs="Arial"/>
          <w:sz w:val="22"/>
          <w:szCs w:val="22"/>
          <w:lang w:eastAsia="en-US"/>
        </w:rPr>
      </w:pPr>
    </w:p>
    <w:p w14:paraId="277523DC"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2. </w:t>
      </w:r>
      <w:r>
        <w:rPr>
          <w:rFonts w:ascii="Arial Narrow" w:hAnsi="Arial Narrow" w:cs="Calibri,Bold"/>
          <w:b/>
          <w:bCs/>
          <w:sz w:val="28"/>
          <w:szCs w:val="28"/>
        </w:rPr>
        <w:t>Your Educational and Learning E</w:t>
      </w:r>
      <w:r>
        <w:rPr>
          <w:rFonts w:ascii="Arial Narrow" w:hAnsi="Arial Narrow" w:cs="Calibri,Bold"/>
          <w:b/>
          <w:bCs/>
          <w:sz w:val="28"/>
          <w:szCs w:val="28"/>
        </w:rPr>
        <w:t>xperiences</w:t>
      </w:r>
    </w:p>
    <w:p w14:paraId="53ED7A4D" w14:textId="77777777">
      <w:pPr>
        <w:pStyle w:val="ListParagraph"/>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L</w:t>
      </w:r>
      <w:r>
        <w:rPr>
          <w:rFonts w:ascii="Arial Narrow" w:hAnsi="Arial Narrow" w:cs="Arial"/>
          <w:sz w:val="22"/>
          <w:szCs w:val="22"/>
          <w:lang w:eastAsia="en-US"/>
        </w:rPr>
        <w:t xml:space="preserve">ist any </w:t>
      </w:r>
      <w:r>
        <w:rPr>
          <w:rFonts w:ascii="Arial Narrow" w:hAnsi="Arial Narrow" w:cs="Arial"/>
          <w:sz w:val="22"/>
          <w:szCs w:val="22"/>
          <w:lang w:eastAsia="en-US"/>
        </w:rPr>
        <w:t xml:space="preserve">courses or </w:t>
      </w:r>
      <w:r>
        <w:rPr>
          <w:rFonts w:ascii="Arial Narrow" w:hAnsi="Arial Narrow" w:cs="Arial"/>
          <w:sz w:val="22"/>
          <w:szCs w:val="22"/>
          <w:lang w:eastAsia="en-US"/>
        </w:rPr>
        <w:t>qualificati</w:t>
      </w:r>
      <w:r>
        <w:rPr>
          <w:rFonts w:ascii="Arial Narrow" w:hAnsi="Arial Narrow" w:cs="Arial"/>
          <w:sz w:val="22"/>
          <w:szCs w:val="22"/>
          <w:lang w:eastAsia="en-US"/>
        </w:rPr>
        <w:t xml:space="preserve">ons </w:t>
      </w:r>
      <w:r>
        <w:rPr>
          <w:rFonts w:ascii="Arial Narrow" w:hAnsi="Arial Narrow" w:cs="Arial"/>
          <w:sz w:val="22"/>
          <w:szCs w:val="22"/>
          <w:lang w:eastAsia="en-US"/>
        </w:rPr>
        <w:t xml:space="preserve">you </w:t>
      </w:r>
      <w:r>
        <w:rPr>
          <w:rFonts w:ascii="Arial Narrow" w:hAnsi="Arial Narrow" w:cs="Arial"/>
          <w:sz w:val="22"/>
          <w:szCs w:val="22"/>
          <w:lang w:eastAsia="en-US"/>
        </w:rPr>
        <w:t>have previously completed</w:t>
      </w:r>
      <w:r>
        <w:rPr>
          <w:rFonts w:ascii="Arial Narrow" w:hAnsi="Arial Narrow" w:cs="Arial"/>
          <w:sz w:val="22"/>
          <w:szCs w:val="22"/>
          <w:lang w:eastAsia="en-US"/>
        </w:rPr>
        <w:t xml:space="preserve"> and/ or the highest level of education completed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EB41015" w14:textId="77777777">
        <w:tc>
          <w:tcPr>
            <w:tcW w:w="5000" w:type="pct"/>
          </w:tcPr>
          <w:p w14:paraId="5879AB78" w14:textId="77777777">
            <w:pPr>
              <w:jc w:val="both"/>
              <w:rPr>
                <w:rFonts w:ascii="Arial Narrow" w:hAnsi="Arial Narrow" w:cs="Arial"/>
                <w:sz w:val="22"/>
                <w:szCs w:val="22"/>
                <w:lang w:eastAsia="en-US"/>
              </w:rPr>
            </w:pPr>
          </w:p>
        </w:tc>
      </w:tr>
      <w:tr w14:paraId="79E50CAD" w14:textId="77777777">
        <w:tc>
          <w:tcPr>
            <w:tcW w:w="5000" w:type="pct"/>
          </w:tcPr>
          <w:p w14:paraId="6CD9C846" w14:textId="77777777">
            <w:pPr>
              <w:jc w:val="both"/>
              <w:rPr>
                <w:rFonts w:ascii="Arial Narrow" w:hAnsi="Arial Narrow" w:cs="Arial"/>
                <w:sz w:val="22"/>
                <w:szCs w:val="22"/>
                <w:lang w:eastAsia="en-US"/>
              </w:rPr>
            </w:pPr>
          </w:p>
        </w:tc>
      </w:tr>
      <w:tr w14:paraId="03D3B54C" w14:textId="77777777">
        <w:tc>
          <w:tcPr>
            <w:tcW w:w="5000" w:type="pct"/>
          </w:tcPr>
          <w:p w14:paraId="632454BD" w14:textId="77777777">
            <w:pPr>
              <w:jc w:val="both"/>
              <w:rPr>
                <w:rFonts w:ascii="Arial Narrow" w:hAnsi="Arial Narrow" w:cs="Arial"/>
                <w:sz w:val="22"/>
                <w:szCs w:val="22"/>
                <w:lang w:eastAsia="en-US"/>
              </w:rPr>
            </w:pPr>
          </w:p>
        </w:tc>
      </w:tr>
      <w:tr w14:paraId="61731A60" w14:textId="77777777">
        <w:tc>
          <w:tcPr>
            <w:tcW w:w="5000" w:type="pct"/>
          </w:tcPr>
          <w:p w14:paraId="6BDEE7E5" w14:textId="77777777">
            <w:pPr>
              <w:jc w:val="both"/>
              <w:rPr>
                <w:rFonts w:ascii="Arial Narrow" w:hAnsi="Arial Narrow" w:cs="Arial"/>
                <w:sz w:val="22"/>
                <w:szCs w:val="22"/>
                <w:lang w:eastAsia="en-US"/>
              </w:rPr>
            </w:pPr>
          </w:p>
        </w:tc>
      </w:tr>
      <w:tr w14:paraId="64639EAF" w14:textId="77777777">
        <w:tc>
          <w:tcPr>
            <w:tcW w:w="5000" w:type="pct"/>
          </w:tcPr>
          <w:p w14:paraId="17C7BB28" w14:textId="77777777">
            <w:pPr>
              <w:jc w:val="both"/>
              <w:rPr>
                <w:rFonts w:ascii="Arial Narrow" w:hAnsi="Arial Narrow" w:cs="Arial"/>
                <w:sz w:val="22"/>
                <w:szCs w:val="22"/>
                <w:lang w:eastAsia="en-US"/>
              </w:rPr>
            </w:pPr>
          </w:p>
        </w:tc>
      </w:tr>
    </w:tbl>
    <w:p w14:paraId="5CCB7F68" w14:textId="77777777">
      <w:pPr>
        <w:pStyle w:val="ListParagraph"/>
        <w:numPr>
          <w:ilvl w:val="0"/>
          <w:numId w:val="7"/>
        </w:numPr>
        <w:spacing w:before="240" w:after="120"/>
        <w:ind w:left="714" w:hanging="357"/>
        <w:jc w:val="both"/>
        <w:rPr>
          <w:rFonts w:ascii="Arial Narrow" w:hAnsi="Arial Narrow" w:cs="Arial"/>
          <w:b/>
          <w:sz w:val="22"/>
          <w:szCs w:val="22"/>
          <w:lang w:eastAsia="en-US"/>
        </w:rPr>
      </w:pPr>
      <w:r>
        <w:rPr>
          <w:rFonts w:ascii="Arial Narrow" w:hAnsi="Arial Narrow" w:cs="Arial"/>
          <w:b/>
          <w:sz w:val="22"/>
          <w:szCs w:val="22"/>
          <w:lang w:eastAsia="en-US"/>
        </w:rPr>
        <w:t>R</w:t>
      </w:r>
      <w:r>
        <w:rPr>
          <w:rFonts w:ascii="Arial Narrow" w:hAnsi="Arial Narrow" w:cs="Arial"/>
          <w:b/>
          <w:sz w:val="22"/>
          <w:szCs w:val="22"/>
          <w:lang w:eastAsia="en-US"/>
        </w:rPr>
        <w:t xml:space="preserve">ecognition of </w:t>
      </w:r>
      <w:r>
        <w:rPr>
          <w:rFonts w:ascii="Arial Narrow" w:hAnsi="Arial Narrow" w:cs="Arial"/>
          <w:b/>
          <w:sz w:val="22"/>
          <w:szCs w:val="22"/>
          <w:lang w:eastAsia="en-US"/>
        </w:rPr>
        <w:t>P</w:t>
      </w:r>
      <w:r>
        <w:rPr>
          <w:rFonts w:ascii="Arial Narrow" w:hAnsi="Arial Narrow" w:cs="Arial"/>
          <w:b/>
          <w:sz w:val="22"/>
          <w:szCs w:val="22"/>
          <w:lang w:eastAsia="en-US"/>
        </w:rPr>
        <w:t xml:space="preserve">rior </w:t>
      </w:r>
      <w:r>
        <w:rPr>
          <w:rFonts w:ascii="Arial Narrow" w:hAnsi="Arial Narrow" w:cs="Arial"/>
          <w:b/>
          <w:sz w:val="22"/>
          <w:szCs w:val="22"/>
          <w:lang w:eastAsia="en-US"/>
        </w:rPr>
        <w:t>L</w:t>
      </w:r>
      <w:r>
        <w:rPr>
          <w:rFonts w:ascii="Arial Narrow" w:hAnsi="Arial Narrow" w:cs="Arial"/>
          <w:b/>
          <w:sz w:val="22"/>
          <w:szCs w:val="22"/>
          <w:lang w:eastAsia="en-US"/>
        </w:rPr>
        <w:t>earning</w:t>
      </w:r>
      <w:r>
        <w:rPr>
          <w:rFonts w:ascii="Arial Narrow" w:hAnsi="Arial Narrow" w:cs="Arial"/>
          <w:b/>
          <w:sz w:val="22"/>
          <w:szCs w:val="22"/>
          <w:lang w:eastAsia="en-US"/>
        </w:rPr>
        <w:t xml:space="preserve"> / Credit Transfer</w:t>
      </w:r>
    </w:p>
    <w:p w14:paraId="05E39ED6"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RPL is the </w:t>
      </w:r>
      <w:r>
        <w:rPr>
          <w:rFonts w:ascii="Arial Narrow" w:hAnsi="Arial Narrow" w:cs="Arial"/>
          <w:sz w:val="22"/>
          <w:szCs w:val="22"/>
          <w:lang w:eastAsia="en-US"/>
        </w:rPr>
        <w:t>recognition</w:t>
      </w:r>
      <w:r>
        <w:rPr>
          <w:rFonts w:ascii="Arial Narrow" w:hAnsi="Arial Narrow" w:cs="Arial"/>
          <w:sz w:val="22"/>
          <w:szCs w:val="22"/>
          <w:lang w:eastAsia="en-US"/>
        </w:rPr>
        <w:t xml:space="preserve"> of skills and knowledge obtained through:</w:t>
      </w:r>
    </w:p>
    <w:p w14:paraId="08513A5B"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formal training or study, including courses at school, college, adult education and training programs</w:t>
      </w:r>
      <w:r>
        <w:rPr>
          <w:rFonts w:ascii="Arial Narrow" w:hAnsi="Arial Narrow" w:cs="Arial"/>
          <w:sz w:val="22"/>
          <w:szCs w:val="22"/>
          <w:lang w:eastAsia="en-US"/>
        </w:rPr>
        <w:t xml:space="preserve"> </w:t>
      </w:r>
      <w:r>
        <w:rPr>
          <w:rFonts w:ascii="Arial Narrow" w:hAnsi="Arial Narrow" w:cs="Arial"/>
          <w:sz w:val="22"/>
          <w:szCs w:val="22"/>
          <w:lang w:eastAsia="en-US"/>
        </w:rPr>
        <w:t>at work</w:t>
      </w:r>
    </w:p>
    <w:p w14:paraId="2F387AE5"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work experience, including paid and volunteer work</w:t>
      </w:r>
    </w:p>
    <w:p w14:paraId="24CF61C2" w14:textId="77777777">
      <w:pPr>
        <w:pStyle w:val="ListParagraph"/>
        <w:numPr>
          <w:ilvl w:val="0"/>
          <w:numId w:val="10"/>
        </w:num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life experience, including skills attained through leisure pursuits </w:t>
      </w:r>
      <w:r>
        <w:rPr>
          <w:rFonts w:ascii="Arial Narrow" w:hAnsi="Arial Narrow" w:cs="Arial"/>
          <w:sz w:val="22"/>
          <w:szCs w:val="22"/>
          <w:lang w:eastAsia="en-US"/>
        </w:rPr>
        <w:t xml:space="preserve">or hobbies </w:t>
      </w:r>
    </w:p>
    <w:p w14:paraId="42E61CA7"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RPL recognises this prior knowledge and experience and measures it against the course in which students are</w:t>
      </w:r>
      <w:r>
        <w:rPr>
          <w:rFonts w:ascii="Arial Narrow" w:hAnsi="Arial Narrow" w:cs="Arial"/>
          <w:sz w:val="22"/>
          <w:szCs w:val="22"/>
          <w:lang w:eastAsia="en-US"/>
        </w:rPr>
        <w:t xml:space="preserve"> </w:t>
      </w:r>
      <w:r>
        <w:rPr>
          <w:rFonts w:ascii="Arial Narrow" w:hAnsi="Arial Narrow" w:cs="Arial"/>
          <w:sz w:val="22"/>
          <w:szCs w:val="22"/>
          <w:lang w:eastAsia="en-US"/>
        </w:rPr>
        <w:t xml:space="preserve">enrolled. A student </w:t>
      </w:r>
      <w:r>
        <w:rPr>
          <w:rFonts w:ascii="Arial Narrow" w:hAnsi="Arial Narrow" w:cs="Arial"/>
          <w:sz w:val="22"/>
          <w:szCs w:val="22"/>
          <w:lang w:eastAsia="en-US"/>
        </w:rPr>
        <w:t>who can demonstrate that they hold</w:t>
      </w:r>
      <w:r>
        <w:rPr>
          <w:rFonts w:ascii="Arial Narrow" w:hAnsi="Arial Narrow" w:cs="Arial"/>
          <w:sz w:val="22"/>
          <w:szCs w:val="22"/>
          <w:lang w:eastAsia="en-US"/>
        </w:rPr>
        <w:t xml:space="preserve"> some of the </w:t>
      </w:r>
      <w:r>
        <w:rPr>
          <w:rFonts w:ascii="Arial Narrow" w:hAnsi="Arial Narrow" w:cs="Arial"/>
          <w:sz w:val="22"/>
          <w:szCs w:val="22"/>
          <w:lang w:eastAsia="en-US"/>
        </w:rPr>
        <w:t>skills and</w:t>
      </w:r>
      <w:r>
        <w:rPr>
          <w:rFonts w:ascii="Arial Narrow" w:hAnsi="Arial Narrow" w:cs="Arial"/>
          <w:sz w:val="22"/>
          <w:szCs w:val="22"/>
          <w:lang w:eastAsia="en-US"/>
        </w:rPr>
        <w:t xml:space="preserve"> knowledge taught in the course may not need to</w:t>
      </w:r>
      <w:r>
        <w:rPr>
          <w:rFonts w:ascii="Arial Narrow" w:hAnsi="Arial Narrow" w:cs="Arial"/>
          <w:sz w:val="22"/>
          <w:szCs w:val="22"/>
          <w:lang w:eastAsia="en-US"/>
        </w:rPr>
        <w:t xml:space="preserve"> </w:t>
      </w:r>
      <w:r>
        <w:rPr>
          <w:rFonts w:ascii="Arial Narrow" w:hAnsi="Arial Narrow" w:cs="Arial"/>
          <w:sz w:val="22"/>
          <w:szCs w:val="22"/>
          <w:lang w:eastAsia="en-US"/>
        </w:rPr>
        <w:t xml:space="preserve">complete all </w:t>
      </w:r>
      <w:r>
        <w:rPr>
          <w:rFonts w:ascii="Arial Narrow" w:hAnsi="Arial Narrow" w:cs="Arial"/>
          <w:sz w:val="22"/>
          <w:szCs w:val="22"/>
          <w:lang w:eastAsia="en-US"/>
        </w:rPr>
        <w:t>the</w:t>
      </w:r>
      <w:r>
        <w:rPr>
          <w:rFonts w:ascii="Arial Narrow" w:hAnsi="Arial Narrow" w:cs="Arial"/>
          <w:sz w:val="22"/>
          <w:szCs w:val="22"/>
          <w:lang w:eastAsia="en-US"/>
        </w:rPr>
        <w:t xml:space="preserve"> units.</w:t>
      </w:r>
    </w:p>
    <w:p w14:paraId="10E60FF5"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lastRenderedPageBreak/>
        <w:t>If you already achieved one or some of the units in your course, you may be eligible for credit transfer.</w:t>
      </w:r>
    </w:p>
    <w:p w14:paraId="64FEE2F3" w14:textId="75188037">
      <w:pPr>
        <w:spacing w:before="120" w:after="120"/>
        <w:jc w:val="both"/>
        <w:rPr>
          <w:rFonts w:ascii="Arial Narrow" w:hAnsi="Arial Narrow" w:cs="Arial"/>
          <w:sz w:val="22"/>
          <w:szCs w:val="22"/>
          <w:lang w:eastAsia="en-US"/>
        </w:rPr>
      </w:pPr>
      <w:r>
        <w:rPr>
          <w:rFonts w:ascii="Arial Narrow" w:hAnsi="Arial Narrow" w:cs="Arial"/>
          <w:sz w:val="22"/>
          <w:szCs w:val="22"/>
          <w:lang w:eastAsia="en-US"/>
        </w:rPr>
        <w:t>For more information on the RPL</w:t>
      </w:r>
      <w:r>
        <w:rPr>
          <w:rFonts w:ascii="Arial Narrow" w:hAnsi="Arial Narrow" w:cs="Arial"/>
          <w:sz w:val="22"/>
          <w:szCs w:val="22"/>
          <w:lang w:eastAsia="en-US"/>
        </w:rPr>
        <w:t xml:space="preserve">, </w:t>
      </w:r>
      <w:r>
        <w:rPr>
          <w:rFonts w:ascii="Arial Narrow" w:hAnsi="Arial Narrow" w:cs="Arial"/>
          <w:sz w:val="22"/>
          <w:szCs w:val="22"/>
          <w:lang w:eastAsia="en-US"/>
        </w:rPr>
        <w:t>Credit Transfer</w:t>
      </w:r>
      <w:r>
        <w:rPr>
          <w:rFonts w:ascii="Arial Narrow" w:hAnsi="Arial Narrow" w:cs="Arial"/>
          <w:sz w:val="22"/>
          <w:szCs w:val="22"/>
          <w:lang w:eastAsia="en-US"/>
        </w:rPr>
        <w:t xml:space="preserve"> and National Recognition</w:t>
      </w:r>
      <w:r>
        <w:rPr>
          <w:rFonts w:ascii="Arial Narrow" w:hAnsi="Arial Narrow" w:cs="Arial"/>
          <w:sz w:val="22"/>
          <w:szCs w:val="22"/>
          <w:lang w:eastAsia="en-US"/>
        </w:rPr>
        <w:t xml:space="preserve"> process</w:t>
      </w:r>
      <w:r>
        <w:rPr>
          <w:rFonts w:ascii="Arial Narrow" w:hAnsi="Arial Narrow" w:cs="Arial"/>
          <w:sz w:val="22"/>
          <w:szCs w:val="22"/>
          <w:lang w:eastAsia="en-US"/>
        </w:rPr>
        <w:t xml:space="preserve">es, </w:t>
      </w:r>
      <w:proofErr w:type="gramStart"/>
      <w:r>
        <w:rPr>
          <w:rFonts w:ascii="Arial Narrow" w:hAnsi="Arial Narrow" w:cs="Arial"/>
          <w:sz w:val="22"/>
          <w:szCs w:val="22"/>
          <w:lang w:eastAsia="en-US"/>
        </w:rPr>
        <w:t>requirements</w:t>
      </w:r>
      <w:proofErr w:type="gramEnd"/>
      <w:r>
        <w:rPr>
          <w:rFonts w:ascii="Arial Narrow" w:hAnsi="Arial Narrow" w:cs="Arial"/>
          <w:sz w:val="22"/>
          <w:szCs w:val="22"/>
          <w:lang w:eastAsia="en-US"/>
        </w:rPr>
        <w:t xml:space="preserve"> and fees</w:t>
      </w:r>
      <w:r>
        <w:rPr>
          <w:rFonts w:ascii="Arial Narrow" w:hAnsi="Arial Narrow" w:cs="Arial"/>
          <w:sz w:val="22"/>
          <w:szCs w:val="22"/>
          <w:lang w:eastAsia="en-US"/>
        </w:rPr>
        <w:t>, refer to the Participant Handbook</w:t>
      </w:r>
      <w:r>
        <w:rPr>
          <w:rFonts w:ascii="Arial Narrow" w:hAnsi="Arial Narrow" w:cs="Arial"/>
          <w:sz w:val="22"/>
          <w:szCs w:val="22"/>
          <w:lang w:eastAsia="en-US"/>
        </w:rPr>
        <w:t xml:space="preserve"> and the Course Overview</w:t>
      </w:r>
      <w:r>
        <w:rPr>
          <w:rFonts w:ascii="Arial Narrow" w:hAnsi="Arial Narrow" w:cs="Arial"/>
          <w:sz w:val="22"/>
          <w:szCs w:val="22"/>
          <w:lang w:eastAsia="en-US"/>
        </w:rPr>
        <w:t xml:space="preserve"> on </w:t>
      </w:r>
      <w:hyperlink r:id="rId8" w:history="1">
        <w:r>
          <w:rPr>
            <w:rStyle w:val="Hyperlink"/>
            <w:rFonts w:ascii="Arial Narrow" w:hAnsi="Arial Narrow" w:cs="Arial"/>
            <w:sz w:val="22"/>
            <w:szCs w:val="22"/>
            <w:lang w:eastAsia="en-US"/>
          </w:rPr>
          <w:t>www.victorianchamber.com.au</w:t>
        </w:r>
      </w:hyperlink>
      <w:r>
        <w:rPr>
          <w:rFonts w:ascii="Arial Narrow" w:hAnsi="Arial Narrow" w:cs="Arial"/>
          <w:sz w:val="22"/>
          <w:szCs w:val="22"/>
          <w:lang w:eastAsia="en-US"/>
        </w:rPr>
        <w:t xml:space="preserve"> </w:t>
      </w:r>
      <w:r>
        <w:rPr>
          <w:rFonts w:ascii="Arial Narrow" w:hAnsi="Arial Narrow" w:cs="Arial"/>
          <w:sz w:val="22"/>
          <w:szCs w:val="22"/>
          <w:lang w:eastAsia="en-US"/>
        </w:rPr>
        <w:t>or contact the Training Coordinator.</w:t>
      </w:r>
    </w:p>
    <w:p w14:paraId="2C5D2839"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If you believe that you hold some of the competencies described and you can provide the necessary evidence, you could apply for RPL / CT; a Victorian Chamber representative will contact you to discuss this further.</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2D5385CE" w14:textId="77777777">
        <w:tc>
          <w:tcPr>
            <w:tcW w:w="5000" w:type="pct"/>
          </w:tcPr>
          <w:p w14:paraId="634D7377" w14:textId="77777777">
            <w:pPr>
              <w:spacing w:before="240" w:after="240"/>
              <w:jc w:val="both"/>
              <w:rPr>
                <w:rFonts w:ascii="Arial Narrow" w:hAnsi="Arial Narrow" w:cs="Arial"/>
                <w:sz w:val="22"/>
                <w:szCs w:val="22"/>
                <w:lang w:eastAsia="en-US"/>
              </w:rPr>
            </w:pPr>
            <w:r>
              <w:rPr>
                <w:rFonts w:ascii="Arial Narrow" w:hAnsi="Arial Narrow" w:cs="Arial"/>
                <w:sz w:val="22"/>
                <w:szCs w:val="22"/>
                <w:lang w:eastAsia="en-US"/>
              </w:rPr>
              <w:t>I would like to make an application for RPL</w:t>
            </w:r>
            <w:r>
              <w:rPr>
                <w:rFonts w:ascii="Arial Narrow" w:hAnsi="Arial Narrow" w:cs="Arial"/>
                <w:sz w:val="22"/>
                <w:szCs w:val="22"/>
                <w:lang w:eastAsia="en-US"/>
              </w:rPr>
              <w:t xml:space="preserve"> / CT</w:t>
            </w:r>
            <w:r>
              <w:rPr>
                <w:rFonts w:ascii="Arial Narrow" w:hAnsi="Arial Narrow" w:cs="Arial"/>
                <w:sz w:val="22"/>
                <w:szCs w:val="22"/>
                <w:lang w:eastAsia="en-US"/>
              </w:rPr>
              <w:t xml:space="preserve">:  </w:t>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lang w:eastAsia="en-US"/>
              </w:rPr>
              <w:tab/>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YES   </w:t>
            </w:r>
            <w:r>
              <w:rPr>
                <w:rFonts w:ascii="Arial Narrow" w:hAnsi="Arial Narrow" w:cs="Arial"/>
                <w:sz w:val="22"/>
                <w:szCs w:val="22"/>
                <w:lang w:eastAsia="en-US"/>
              </w:rPr>
              <w:tab/>
            </w:r>
            <w:r>
              <w:rPr>
                <w:rFonts w:ascii="Arial Narrow" w:hAnsi="Arial Narrow" w:cs="Arial"/>
                <w:sz w:val="22"/>
                <w:szCs w:val="22"/>
                <w:lang w:eastAsia="en-US"/>
              </w:rPr>
              <w:tab/>
              <w:t xml:space="preserve"> </w:t>
            </w:r>
            <w:r>
              <w:rPr>
                <w:rFonts w:ascii="Arial Narrow" w:hAnsi="Arial Narrow" w:cs="Arial"/>
                <w:sz w:val="22"/>
                <w:szCs w:val="22"/>
              </w:rPr>
              <w:sym w:font="Wingdings" w:char="F06F"/>
            </w:r>
            <w:r>
              <w:rPr>
                <w:rFonts w:ascii="Arial Narrow" w:hAnsi="Arial Narrow" w:cs="Arial"/>
                <w:sz w:val="22"/>
                <w:szCs w:val="22"/>
              </w:rPr>
              <w:t xml:space="preserve"> </w:t>
            </w:r>
            <w:r>
              <w:rPr>
                <w:rFonts w:ascii="Arial Narrow" w:hAnsi="Arial Narrow" w:cs="Arial"/>
                <w:sz w:val="22"/>
                <w:szCs w:val="22"/>
                <w:lang w:eastAsia="en-US"/>
              </w:rPr>
              <w:t xml:space="preserve">NO </w:t>
            </w:r>
          </w:p>
        </w:tc>
      </w:tr>
    </w:tbl>
    <w:p w14:paraId="7841070D"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Write</w:t>
      </w:r>
      <w:r>
        <w:rPr>
          <w:rFonts w:ascii="Arial Narrow" w:hAnsi="Arial Narrow" w:cs="Arial"/>
          <w:sz w:val="22"/>
          <w:szCs w:val="22"/>
          <w:lang w:eastAsia="en-US"/>
        </w:rPr>
        <w:t xml:space="preserve"> a brief description of </w:t>
      </w:r>
      <w:r>
        <w:rPr>
          <w:rFonts w:ascii="Arial Narrow" w:hAnsi="Arial Narrow" w:cs="Arial"/>
          <w:sz w:val="22"/>
          <w:szCs w:val="22"/>
          <w:lang w:eastAsia="en-US"/>
        </w:rPr>
        <w:t xml:space="preserve">your past learning experiences, </w:t>
      </w:r>
      <w:r>
        <w:rPr>
          <w:rFonts w:ascii="Arial Narrow" w:hAnsi="Arial Narrow" w:cs="Arial"/>
          <w:sz w:val="22"/>
          <w:szCs w:val="22"/>
          <w:lang w:eastAsia="en-US"/>
        </w:rPr>
        <w:t>the good and</w:t>
      </w:r>
      <w:r>
        <w:rPr>
          <w:rFonts w:ascii="Arial Narrow" w:hAnsi="Arial Narrow" w:cs="Arial"/>
          <w:sz w:val="22"/>
          <w:szCs w:val="22"/>
          <w:lang w:eastAsia="en-US"/>
        </w:rPr>
        <w:t xml:space="preserve"> not so good</w:t>
      </w:r>
      <w:r>
        <w:rPr>
          <w:rFonts w:ascii="Arial Narrow" w:hAnsi="Arial Narrow" w:cs="Arial"/>
          <w:sz w:val="22"/>
          <w:szCs w:val="22"/>
          <w:lang w:eastAsia="en-US"/>
        </w:rPr>
        <w:t xml:space="preserve"> ones</w:t>
      </w:r>
      <w:r>
        <w:rPr>
          <w:rFonts w:ascii="Arial Narrow" w:hAnsi="Arial Narrow" w:cs="Arial"/>
          <w:sz w:val="22"/>
          <w:szCs w:val="22"/>
          <w:lang w:eastAsia="en-US"/>
        </w:rPr>
        <w:t xml:space="preserve"> (</w:t>
      </w:r>
      <w:r>
        <w:rPr>
          <w:rFonts w:ascii="Arial Narrow" w:hAnsi="Arial Narrow" w:cs="Arial"/>
          <w:sz w:val="22"/>
          <w:szCs w:val="22"/>
          <w:lang w:eastAsia="en-US"/>
        </w:rPr>
        <w:t>think of the following guiding questions: D</w:t>
      </w:r>
      <w:r>
        <w:rPr>
          <w:rFonts w:ascii="Arial Narrow" w:hAnsi="Arial Narrow" w:cs="Arial"/>
          <w:sz w:val="22"/>
          <w:szCs w:val="22"/>
          <w:lang w:eastAsia="en-US"/>
        </w:rPr>
        <w:t xml:space="preserve">id you enjoy it? Was it easy or did you struggle? </w:t>
      </w:r>
      <w:r>
        <w:rPr>
          <w:rFonts w:ascii="Arial Narrow" w:hAnsi="Arial Narrow" w:cs="Arial"/>
          <w:sz w:val="22"/>
          <w:szCs w:val="22"/>
          <w:lang w:eastAsia="en-US"/>
        </w:rPr>
        <w:t xml:space="preserve">Have </w:t>
      </w:r>
      <w:r>
        <w:rPr>
          <w:rFonts w:ascii="Arial Narrow" w:hAnsi="Arial Narrow" w:cs="Arial"/>
          <w:sz w:val="22"/>
          <w:szCs w:val="22"/>
          <w:lang w:eastAsia="en-US"/>
        </w:rPr>
        <w:t>you encountered any barriers or difficulties to learning</w:t>
      </w:r>
      <w:r>
        <w:rPr>
          <w:rFonts w:ascii="Arial Narrow" w:hAnsi="Arial Narrow" w:cs="Arial"/>
          <w:sz w:val="22"/>
          <w:szCs w:val="22"/>
          <w:lang w:eastAsia="en-US"/>
        </w:rPr>
        <w:t>? How did you make it work for you?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A7C649B" w14:textId="77777777">
        <w:tc>
          <w:tcPr>
            <w:tcW w:w="5000" w:type="pct"/>
          </w:tcPr>
          <w:p w14:paraId="71B8680B" w14:textId="77777777">
            <w:pPr>
              <w:jc w:val="both"/>
              <w:rPr>
                <w:rFonts w:ascii="Arial Narrow" w:hAnsi="Arial Narrow" w:cs="Arial"/>
                <w:sz w:val="22"/>
                <w:szCs w:val="22"/>
                <w:lang w:eastAsia="en-US"/>
              </w:rPr>
            </w:pPr>
          </w:p>
        </w:tc>
      </w:tr>
      <w:tr w14:paraId="42BDA7C8" w14:textId="77777777">
        <w:tc>
          <w:tcPr>
            <w:tcW w:w="5000" w:type="pct"/>
          </w:tcPr>
          <w:p w14:paraId="212C7CD4" w14:textId="77777777">
            <w:pPr>
              <w:jc w:val="both"/>
              <w:rPr>
                <w:rFonts w:ascii="Arial Narrow" w:hAnsi="Arial Narrow" w:cs="Arial"/>
                <w:sz w:val="22"/>
                <w:szCs w:val="22"/>
                <w:lang w:eastAsia="en-US"/>
              </w:rPr>
            </w:pPr>
          </w:p>
        </w:tc>
      </w:tr>
      <w:tr w14:paraId="5B016C4E" w14:textId="77777777">
        <w:tc>
          <w:tcPr>
            <w:tcW w:w="5000" w:type="pct"/>
          </w:tcPr>
          <w:p w14:paraId="00DA8A89" w14:textId="77777777">
            <w:pPr>
              <w:jc w:val="both"/>
              <w:rPr>
                <w:rFonts w:ascii="Arial Narrow" w:hAnsi="Arial Narrow" w:cs="Arial"/>
                <w:sz w:val="22"/>
                <w:szCs w:val="22"/>
                <w:lang w:eastAsia="en-US"/>
              </w:rPr>
            </w:pPr>
          </w:p>
        </w:tc>
      </w:tr>
      <w:tr w14:paraId="44B42A92" w14:textId="77777777">
        <w:tc>
          <w:tcPr>
            <w:tcW w:w="5000" w:type="pct"/>
          </w:tcPr>
          <w:p w14:paraId="60A4D190" w14:textId="77777777">
            <w:pPr>
              <w:jc w:val="both"/>
              <w:rPr>
                <w:rFonts w:ascii="Arial Narrow" w:hAnsi="Arial Narrow" w:cs="Arial"/>
                <w:sz w:val="22"/>
                <w:szCs w:val="22"/>
                <w:lang w:eastAsia="en-US"/>
              </w:rPr>
            </w:pPr>
          </w:p>
          <w:p w14:paraId="2E0875D4" w14:textId="77777777">
            <w:pPr>
              <w:jc w:val="both"/>
              <w:rPr>
                <w:rFonts w:ascii="Arial Narrow" w:hAnsi="Arial Narrow" w:cs="Arial"/>
                <w:sz w:val="22"/>
                <w:szCs w:val="22"/>
                <w:lang w:eastAsia="en-US"/>
              </w:rPr>
            </w:pPr>
          </w:p>
          <w:p w14:paraId="159D0ACD" w14:textId="77777777">
            <w:pPr>
              <w:jc w:val="both"/>
              <w:rPr>
                <w:rFonts w:ascii="Arial Narrow" w:hAnsi="Arial Narrow" w:cs="Arial"/>
                <w:sz w:val="22"/>
                <w:szCs w:val="22"/>
                <w:lang w:eastAsia="en-US"/>
              </w:rPr>
            </w:pPr>
          </w:p>
        </w:tc>
      </w:tr>
      <w:tr w14:paraId="0CD1D60B" w14:textId="77777777">
        <w:tc>
          <w:tcPr>
            <w:tcW w:w="5000" w:type="pct"/>
          </w:tcPr>
          <w:p w14:paraId="4ED2038C" w14:textId="77777777">
            <w:pPr>
              <w:jc w:val="both"/>
              <w:rPr>
                <w:rFonts w:ascii="Arial Narrow" w:hAnsi="Arial Narrow" w:cs="Arial"/>
                <w:sz w:val="22"/>
                <w:szCs w:val="22"/>
                <w:lang w:eastAsia="en-US"/>
              </w:rPr>
            </w:pPr>
          </w:p>
          <w:p w14:paraId="69DEE9E6" w14:textId="77777777">
            <w:pPr>
              <w:jc w:val="both"/>
              <w:rPr>
                <w:rFonts w:ascii="Arial Narrow" w:hAnsi="Arial Narrow" w:cs="Arial"/>
                <w:sz w:val="22"/>
                <w:szCs w:val="22"/>
                <w:lang w:eastAsia="en-US"/>
              </w:rPr>
            </w:pPr>
          </w:p>
          <w:p w14:paraId="27C006CE" w14:textId="77777777">
            <w:pPr>
              <w:jc w:val="both"/>
              <w:rPr>
                <w:rFonts w:ascii="Arial Narrow" w:hAnsi="Arial Narrow" w:cs="Arial"/>
                <w:sz w:val="22"/>
                <w:szCs w:val="22"/>
                <w:lang w:eastAsia="en-US"/>
              </w:rPr>
            </w:pPr>
          </w:p>
        </w:tc>
      </w:tr>
      <w:tr w14:paraId="38F38FFB" w14:textId="77777777">
        <w:tc>
          <w:tcPr>
            <w:tcW w:w="5000" w:type="pct"/>
          </w:tcPr>
          <w:p w14:paraId="690D293A" w14:textId="77777777">
            <w:pPr>
              <w:jc w:val="both"/>
              <w:rPr>
                <w:rFonts w:ascii="Arial Narrow" w:hAnsi="Arial Narrow" w:cs="Arial"/>
                <w:sz w:val="22"/>
                <w:szCs w:val="22"/>
                <w:lang w:eastAsia="en-US"/>
              </w:rPr>
            </w:pPr>
          </w:p>
        </w:tc>
      </w:tr>
    </w:tbl>
    <w:p w14:paraId="72E757F6"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Based on</w:t>
      </w:r>
      <w:r>
        <w:rPr>
          <w:rFonts w:ascii="Arial Narrow" w:hAnsi="Arial Narrow" w:cs="Arial"/>
          <w:sz w:val="22"/>
          <w:szCs w:val="22"/>
          <w:lang w:eastAsia="en-US"/>
        </w:rPr>
        <w:t xml:space="preserve"> the information that you currently have about the course, </w:t>
      </w:r>
      <w:r>
        <w:rPr>
          <w:rFonts w:ascii="Arial Narrow" w:hAnsi="Arial Narrow" w:cs="Arial"/>
          <w:sz w:val="22"/>
          <w:szCs w:val="22"/>
          <w:lang w:eastAsia="en-US"/>
        </w:rPr>
        <w:t>list</w:t>
      </w:r>
      <w:r>
        <w:rPr>
          <w:rFonts w:ascii="Arial Narrow" w:hAnsi="Arial Narrow" w:cs="Arial"/>
          <w:sz w:val="22"/>
          <w:szCs w:val="22"/>
          <w:lang w:eastAsia="en-US"/>
        </w:rPr>
        <w:t xml:space="preserve"> any concerns that might prevent you from </w:t>
      </w:r>
      <w:r>
        <w:rPr>
          <w:rFonts w:ascii="Arial Narrow" w:hAnsi="Arial Narrow" w:cs="Arial"/>
          <w:sz w:val="22"/>
          <w:szCs w:val="22"/>
          <w:lang w:eastAsia="en-US"/>
        </w:rPr>
        <w:t>progressing through this training and assessment program</w:t>
      </w:r>
      <w:r>
        <w:rPr>
          <w:rFonts w:ascii="Arial Narrow" w:hAnsi="Arial Narrow" w:cs="Arial"/>
          <w:sz w:val="22"/>
          <w:szCs w:val="22"/>
          <w:lang w:eastAsia="en-US"/>
        </w:rPr>
        <w:t xml:space="preserve">. Write </w:t>
      </w:r>
      <w:r>
        <w:rPr>
          <w:rFonts w:ascii="Arial Narrow" w:hAnsi="Arial Narrow" w:cs="Arial"/>
          <w:sz w:val="22"/>
          <w:szCs w:val="22"/>
          <w:lang w:eastAsia="en-US"/>
        </w:rPr>
        <w:t xml:space="preserve">a brief description of </w:t>
      </w:r>
      <w:r>
        <w:rPr>
          <w:rFonts w:ascii="Arial Narrow" w:hAnsi="Arial Narrow" w:cs="Arial"/>
          <w:sz w:val="22"/>
          <w:szCs w:val="22"/>
          <w:lang w:eastAsia="en-US"/>
        </w:rPr>
        <w:t>your</w:t>
      </w:r>
      <w:r>
        <w:rPr>
          <w:rFonts w:ascii="Arial Narrow" w:hAnsi="Arial Narrow" w:cs="Arial"/>
          <w:sz w:val="22"/>
          <w:szCs w:val="22"/>
          <w:lang w:eastAsia="en-US"/>
        </w:rPr>
        <w:t xml:space="preserve"> worries or any other perceived obstacles </w:t>
      </w:r>
      <w:r>
        <w:rPr>
          <w:rFonts w:ascii="Arial Narrow" w:hAnsi="Arial Narrow" w:cs="Arial"/>
          <w:sz w:val="22"/>
          <w:szCs w:val="22"/>
          <w:lang w:eastAsia="en-US"/>
        </w:rPr>
        <w:t>to achieving your desired learning outcomes.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EFD8A02" w14:textId="77777777">
        <w:tc>
          <w:tcPr>
            <w:tcW w:w="5000" w:type="pct"/>
          </w:tcPr>
          <w:p w14:paraId="30267905" w14:textId="77777777">
            <w:pPr>
              <w:jc w:val="both"/>
              <w:rPr>
                <w:rFonts w:ascii="Arial Narrow" w:hAnsi="Arial Narrow" w:cs="Arial"/>
                <w:sz w:val="22"/>
                <w:szCs w:val="22"/>
                <w:lang w:eastAsia="en-US"/>
              </w:rPr>
            </w:pPr>
          </w:p>
        </w:tc>
      </w:tr>
      <w:tr w14:paraId="0F85F190" w14:textId="77777777">
        <w:tc>
          <w:tcPr>
            <w:tcW w:w="5000" w:type="pct"/>
          </w:tcPr>
          <w:p w14:paraId="6FA45CB8" w14:textId="77777777">
            <w:pPr>
              <w:jc w:val="both"/>
              <w:rPr>
                <w:rFonts w:ascii="Arial Narrow" w:hAnsi="Arial Narrow" w:cs="Arial"/>
                <w:sz w:val="22"/>
                <w:szCs w:val="22"/>
                <w:lang w:eastAsia="en-US"/>
              </w:rPr>
            </w:pPr>
          </w:p>
        </w:tc>
      </w:tr>
      <w:tr w14:paraId="6FCA14D8" w14:textId="77777777">
        <w:tc>
          <w:tcPr>
            <w:tcW w:w="5000" w:type="pct"/>
          </w:tcPr>
          <w:p w14:paraId="2090D863" w14:textId="77777777">
            <w:pPr>
              <w:jc w:val="both"/>
              <w:rPr>
                <w:rFonts w:ascii="Arial Narrow" w:hAnsi="Arial Narrow" w:cs="Arial"/>
                <w:sz w:val="22"/>
                <w:szCs w:val="22"/>
                <w:lang w:eastAsia="en-US"/>
              </w:rPr>
            </w:pPr>
          </w:p>
        </w:tc>
      </w:tr>
      <w:tr w14:paraId="100D3BA8" w14:textId="77777777">
        <w:tc>
          <w:tcPr>
            <w:tcW w:w="5000" w:type="pct"/>
          </w:tcPr>
          <w:p w14:paraId="368E9C3A" w14:textId="77777777">
            <w:pPr>
              <w:jc w:val="both"/>
              <w:rPr>
                <w:rFonts w:ascii="Arial Narrow" w:hAnsi="Arial Narrow" w:cs="Arial"/>
                <w:sz w:val="22"/>
                <w:szCs w:val="22"/>
                <w:lang w:eastAsia="en-US"/>
              </w:rPr>
            </w:pPr>
          </w:p>
          <w:p w14:paraId="180C3D5B" w14:textId="77777777">
            <w:pPr>
              <w:jc w:val="both"/>
              <w:rPr>
                <w:rFonts w:ascii="Arial Narrow" w:hAnsi="Arial Narrow" w:cs="Arial"/>
                <w:sz w:val="22"/>
                <w:szCs w:val="22"/>
                <w:lang w:eastAsia="en-US"/>
              </w:rPr>
            </w:pPr>
          </w:p>
          <w:p w14:paraId="289A8F32" w14:textId="77777777">
            <w:pPr>
              <w:jc w:val="both"/>
              <w:rPr>
                <w:rFonts w:ascii="Arial Narrow" w:hAnsi="Arial Narrow" w:cs="Arial"/>
                <w:sz w:val="22"/>
                <w:szCs w:val="22"/>
                <w:lang w:eastAsia="en-US"/>
              </w:rPr>
            </w:pPr>
          </w:p>
          <w:p w14:paraId="4C744169" w14:textId="77777777">
            <w:pPr>
              <w:jc w:val="both"/>
              <w:rPr>
                <w:rFonts w:ascii="Arial Narrow" w:hAnsi="Arial Narrow" w:cs="Arial"/>
                <w:sz w:val="22"/>
                <w:szCs w:val="22"/>
                <w:lang w:eastAsia="en-US"/>
              </w:rPr>
            </w:pPr>
          </w:p>
          <w:p w14:paraId="22FE4797" w14:textId="77777777">
            <w:pPr>
              <w:jc w:val="both"/>
              <w:rPr>
                <w:rFonts w:ascii="Arial Narrow" w:hAnsi="Arial Narrow" w:cs="Arial"/>
                <w:sz w:val="22"/>
                <w:szCs w:val="22"/>
                <w:lang w:eastAsia="en-US"/>
              </w:rPr>
            </w:pPr>
          </w:p>
        </w:tc>
      </w:tr>
      <w:tr w14:paraId="7DA74248" w14:textId="77777777">
        <w:tc>
          <w:tcPr>
            <w:tcW w:w="5000" w:type="pct"/>
          </w:tcPr>
          <w:p w14:paraId="66B660AA" w14:textId="77777777">
            <w:pPr>
              <w:jc w:val="both"/>
              <w:rPr>
                <w:rFonts w:ascii="Arial Narrow" w:hAnsi="Arial Narrow" w:cs="Arial"/>
                <w:sz w:val="22"/>
                <w:szCs w:val="22"/>
                <w:lang w:eastAsia="en-US"/>
              </w:rPr>
            </w:pPr>
          </w:p>
        </w:tc>
      </w:tr>
      <w:tr w14:paraId="594417B9" w14:textId="77777777">
        <w:tc>
          <w:tcPr>
            <w:tcW w:w="5000" w:type="pct"/>
          </w:tcPr>
          <w:p w14:paraId="14A6ACE9" w14:textId="77777777">
            <w:pPr>
              <w:jc w:val="both"/>
              <w:rPr>
                <w:rFonts w:ascii="Arial Narrow" w:hAnsi="Arial Narrow" w:cs="Arial"/>
                <w:sz w:val="22"/>
                <w:szCs w:val="22"/>
                <w:lang w:eastAsia="en-US"/>
              </w:rPr>
            </w:pPr>
          </w:p>
        </w:tc>
      </w:tr>
    </w:tbl>
    <w:p w14:paraId="244EED13" w14:textId="77777777">
      <w:pPr>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Learning style</w:t>
      </w:r>
    </w:p>
    <w:p w14:paraId="02E9B5B7"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How do you learn best? Indicate below your preferred learning styles (it may be more than one):</w:t>
      </w:r>
    </w:p>
    <w:p w14:paraId="5AECEFB7" w14:textId="7366361D">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Attending face-to-face classes and interacting with the </w:t>
      </w:r>
      <w:r>
        <w:rPr>
          <w:rFonts w:ascii="Arial Narrow" w:hAnsi="Arial Narrow" w:cs="Arial"/>
          <w:sz w:val="22"/>
          <w:szCs w:val="22"/>
          <w:lang w:eastAsia="en-US"/>
        </w:rPr>
        <w:t xml:space="preserve">trainer </w:t>
      </w:r>
      <w:r>
        <w:rPr>
          <w:rFonts w:ascii="Arial Narrow" w:hAnsi="Arial Narrow" w:cs="Arial"/>
          <w:sz w:val="22"/>
          <w:szCs w:val="22"/>
          <w:lang w:eastAsia="en-US"/>
        </w:rPr>
        <w:t>and other students</w:t>
      </w:r>
    </w:p>
    <w:p w14:paraId="4EB52F33"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Group work and discussions with other students</w:t>
      </w:r>
    </w:p>
    <w:p w14:paraId="17E0A1B4"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work in class</w:t>
      </w:r>
      <w:r>
        <w:rPr>
          <w:rFonts w:ascii="Arial Narrow" w:hAnsi="Arial Narrow" w:cs="Arial"/>
          <w:sz w:val="22"/>
          <w:szCs w:val="22"/>
          <w:lang w:eastAsia="en-US"/>
        </w:rPr>
        <w:t xml:space="preserve"> by myself</w:t>
      </w:r>
    </w:p>
    <w:p w14:paraId="1FA838A1"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Learning in a structured way</w:t>
      </w:r>
    </w:p>
    <w:p w14:paraId="139141D9" w14:textId="7106716C">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Online </w:t>
      </w:r>
      <w:r>
        <w:rPr>
          <w:rFonts w:ascii="Arial Narrow" w:hAnsi="Arial Narrow" w:cs="Arial"/>
          <w:sz w:val="22"/>
          <w:szCs w:val="22"/>
          <w:lang w:eastAsia="en-US"/>
        </w:rPr>
        <w:t xml:space="preserve">– Zoom </w:t>
      </w:r>
      <w:r>
        <w:rPr>
          <w:rFonts w:ascii="Arial Narrow" w:hAnsi="Arial Narrow" w:cs="Arial"/>
          <w:sz w:val="22"/>
          <w:szCs w:val="22"/>
          <w:lang w:eastAsia="en-US"/>
        </w:rPr>
        <w:t>completion of the course or some of the units</w:t>
      </w:r>
    </w:p>
    <w:p w14:paraId="4697CEA4" w14:textId="3BE3EB12">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 xml:space="preserve">Self-directed </w:t>
      </w:r>
      <w:r>
        <w:rPr>
          <w:rFonts w:ascii="Arial Narrow" w:hAnsi="Arial Narrow" w:cs="Arial"/>
          <w:sz w:val="22"/>
          <w:szCs w:val="22"/>
          <w:lang w:eastAsia="en-US"/>
        </w:rPr>
        <w:t xml:space="preserve">learning and </w:t>
      </w:r>
      <w:r>
        <w:rPr>
          <w:rFonts w:ascii="Arial Narrow" w:hAnsi="Arial Narrow" w:cs="Arial"/>
          <w:sz w:val="22"/>
          <w:szCs w:val="22"/>
          <w:lang w:eastAsia="en-US"/>
        </w:rPr>
        <w:t>activities</w:t>
      </w:r>
    </w:p>
    <w:p w14:paraId="48DF34E1"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Doing most of the work at home or in my own time</w:t>
      </w:r>
    </w:p>
    <w:p w14:paraId="35FC8AA2"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lastRenderedPageBreak/>
        <w:t>☐</w:t>
      </w:r>
      <w:r>
        <w:rPr>
          <w:rFonts w:ascii="Arial Narrow" w:hAnsi="Arial Narrow"/>
          <w:sz w:val="22"/>
          <w:szCs w:val="22"/>
        </w:rPr>
        <w:t xml:space="preserve"> </w:t>
      </w:r>
      <w:r>
        <w:rPr>
          <w:rFonts w:ascii="Arial Narrow" w:hAnsi="Arial Narrow" w:cs="Arial"/>
          <w:sz w:val="22"/>
          <w:szCs w:val="22"/>
          <w:lang w:eastAsia="en-US"/>
        </w:rPr>
        <w:t>Researching and reading to find the information I need</w:t>
      </w:r>
    </w:p>
    <w:p w14:paraId="345F3C19"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Hands-on tasks, role plays and activities</w:t>
      </w:r>
    </w:p>
    <w:p w14:paraId="44915D5A"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On-the-job, workplace training</w:t>
      </w:r>
    </w:p>
    <w:p w14:paraId="17B73079" w14:textId="77777777">
      <w:pPr>
        <w:spacing w:before="60" w:after="60"/>
        <w:ind w:left="720"/>
        <w:jc w:val="both"/>
        <w:rPr>
          <w:rFonts w:ascii="Arial Narrow" w:hAnsi="Arial Narrow" w:cs="Arial"/>
          <w:sz w:val="22"/>
          <w:szCs w:val="22"/>
          <w:lang w:eastAsia="en-US"/>
        </w:rPr>
      </w:pPr>
      <w:r>
        <w:rPr>
          <w:rFonts w:ascii="MS Gothic" w:eastAsia="MS Gothic" w:hAnsi="MS Gothic" w:hint="eastAsia"/>
          <w:sz w:val="22"/>
          <w:szCs w:val="22"/>
        </w:rPr>
        <w:t>☐</w:t>
      </w:r>
      <w:r>
        <w:rPr>
          <w:rFonts w:ascii="Arial Narrow" w:hAnsi="Arial Narrow"/>
          <w:sz w:val="22"/>
          <w:szCs w:val="22"/>
        </w:rPr>
        <w:t xml:space="preserve"> </w:t>
      </w:r>
      <w:r>
        <w:rPr>
          <w:rFonts w:ascii="Arial Narrow" w:hAnsi="Arial Narrow" w:cs="Arial"/>
          <w:sz w:val="22"/>
          <w:szCs w:val="22"/>
          <w:lang w:eastAsia="en-US"/>
        </w:rPr>
        <w:t>Being shown how to do something and then practicing with the trainer</w:t>
      </w:r>
    </w:p>
    <w:p w14:paraId="3544EFBB"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3. </w:t>
      </w:r>
      <w:r>
        <w:rPr>
          <w:rFonts w:ascii="Arial Narrow" w:hAnsi="Arial Narrow" w:cs="Calibri,Bold"/>
          <w:b/>
          <w:bCs/>
          <w:sz w:val="28"/>
          <w:szCs w:val="28"/>
        </w:rPr>
        <w:t xml:space="preserve">Your </w:t>
      </w:r>
      <w:r>
        <w:rPr>
          <w:rFonts w:ascii="Arial Narrow" w:hAnsi="Arial Narrow" w:cs="Calibri,Bold"/>
          <w:b/>
          <w:bCs/>
          <w:sz w:val="28"/>
          <w:szCs w:val="28"/>
        </w:rPr>
        <w:t xml:space="preserve">Reasons for Study and your </w:t>
      </w:r>
      <w:r>
        <w:rPr>
          <w:rFonts w:ascii="Arial Narrow" w:hAnsi="Arial Narrow" w:cs="Calibri,Bold"/>
          <w:b/>
          <w:bCs/>
          <w:sz w:val="28"/>
          <w:szCs w:val="28"/>
        </w:rPr>
        <w:t>Expectations</w:t>
      </w:r>
    </w:p>
    <w:p w14:paraId="30ADAF1A" w14:textId="77777777">
      <w:pPr>
        <w:numPr>
          <w:ilvl w:val="0"/>
          <w:numId w:val="7"/>
        </w:numPr>
        <w:spacing w:before="120" w:after="120"/>
        <w:jc w:val="both"/>
        <w:rPr>
          <w:rFonts w:ascii="Arial Narrow" w:hAnsi="Arial Narrow" w:cs="Arial"/>
          <w:sz w:val="22"/>
          <w:szCs w:val="22"/>
          <w:lang w:eastAsia="en-US"/>
        </w:rPr>
      </w:pPr>
      <w:r>
        <w:rPr>
          <w:rFonts w:ascii="Arial Narrow" w:hAnsi="Arial Narrow" w:cs="Arial"/>
          <w:sz w:val="22"/>
          <w:szCs w:val="22"/>
          <w:lang w:eastAsia="en-US"/>
        </w:rPr>
        <w:t>Reason</w:t>
      </w:r>
      <w:r>
        <w:rPr>
          <w:rFonts w:ascii="Arial Narrow" w:hAnsi="Arial Narrow" w:cs="Arial"/>
          <w:sz w:val="22"/>
          <w:szCs w:val="22"/>
          <w:lang w:eastAsia="en-US"/>
        </w:rPr>
        <w:t>s</w:t>
      </w:r>
      <w:r>
        <w:rPr>
          <w:rFonts w:ascii="Arial Narrow" w:hAnsi="Arial Narrow" w:cs="Arial"/>
          <w:sz w:val="22"/>
          <w:szCs w:val="22"/>
          <w:lang w:eastAsia="en-US"/>
        </w:rPr>
        <w:t xml:space="preserve"> for study</w:t>
      </w:r>
    </w:p>
    <w:p w14:paraId="12234DF1" w14:textId="77777777">
      <w:pPr>
        <w:spacing w:before="120" w:after="120"/>
        <w:ind w:left="357"/>
        <w:jc w:val="both"/>
        <w:rPr>
          <w:rFonts w:ascii="Arial Narrow" w:hAnsi="Arial Narrow" w:cs="Arial"/>
          <w:sz w:val="22"/>
          <w:szCs w:val="22"/>
          <w:lang w:eastAsia="en-US"/>
        </w:rPr>
      </w:pPr>
      <w:r>
        <w:rPr>
          <w:rFonts w:ascii="Arial Narrow" w:hAnsi="Arial Narrow" w:cs="Arial"/>
          <w:sz w:val="22"/>
          <w:szCs w:val="22"/>
          <w:lang w:eastAsia="en-US"/>
        </w:rPr>
        <w:t xml:space="preserve">Why do you want to study this course? </w:t>
      </w:r>
      <w:r>
        <w:rPr>
          <w:rFonts w:ascii="Arial Narrow" w:hAnsi="Arial Narrow" w:cs="Arial"/>
          <w:sz w:val="22"/>
          <w:szCs w:val="22"/>
          <w:lang w:eastAsia="en-US"/>
        </w:rPr>
        <w:t>Indicate below the reasons for choosing this course (it may be more than one)</w:t>
      </w:r>
      <w:r>
        <w:rPr>
          <w:rFonts w:ascii="Arial Narrow" w:hAnsi="Arial Narrow" w:cs="Arial"/>
          <w:sz w:val="22"/>
          <w:szCs w:val="22"/>
          <w:lang w:eastAsia="en-US"/>
        </w:rPr>
        <w:t>:</w:t>
      </w:r>
    </w:p>
    <w:p w14:paraId="6F71D3B1"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job </w:t>
      </w:r>
    </w:p>
    <w:p w14:paraId="7CD30F87"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get a better job or promotion</w:t>
      </w:r>
    </w:p>
    <w:p w14:paraId="4807B357"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start or develop my existing business             </w:t>
      </w:r>
    </w:p>
    <w:p w14:paraId="6A77EFD6"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gain knowledge and develop study skills</w:t>
      </w:r>
    </w:p>
    <w:p w14:paraId="1638DFC7"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access pathways into further study</w:t>
      </w:r>
    </w:p>
    <w:p w14:paraId="1EED9283"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w:t>
      </w:r>
      <w:r>
        <w:rPr>
          <w:rFonts w:ascii="Arial Narrow" w:hAnsi="Arial Narrow"/>
          <w:sz w:val="22"/>
          <w:szCs w:val="22"/>
        </w:rPr>
        <w:t>To develop</w:t>
      </w:r>
      <w:r>
        <w:rPr>
          <w:rFonts w:ascii="Arial Narrow" w:hAnsi="Arial Narrow"/>
          <w:sz w:val="22"/>
          <w:szCs w:val="22"/>
        </w:rPr>
        <w:t xml:space="preserve"> extra skills for my job  </w:t>
      </w:r>
    </w:p>
    <w:p w14:paraId="1B1A6E6E"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To try for a different career                             </w:t>
      </w:r>
      <w:r>
        <w:rPr>
          <w:rFonts w:ascii="Arial Narrow" w:hAnsi="Arial Narrow"/>
          <w:sz w:val="22"/>
          <w:szCs w:val="22"/>
        </w:rPr>
        <w:t xml:space="preserve">        </w:t>
      </w:r>
    </w:p>
    <w:p w14:paraId="600B2656"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For personal </w:t>
      </w:r>
      <w:r>
        <w:rPr>
          <w:rFonts w:ascii="Arial Narrow" w:hAnsi="Arial Narrow"/>
          <w:sz w:val="22"/>
          <w:szCs w:val="22"/>
        </w:rPr>
        <w:t>interest or self-</w:t>
      </w:r>
      <w:r>
        <w:rPr>
          <w:rFonts w:ascii="Arial Narrow" w:hAnsi="Arial Narrow"/>
          <w:sz w:val="22"/>
          <w:szCs w:val="22"/>
        </w:rPr>
        <w:t>development</w:t>
      </w:r>
    </w:p>
    <w:p w14:paraId="26CA89CF" w14:textId="77777777">
      <w:pPr>
        <w:spacing w:before="60" w:after="60"/>
        <w:ind w:left="720"/>
        <w:jc w:val="both"/>
        <w:rPr>
          <w:rFonts w:ascii="Arial Narrow" w:hAnsi="Arial Narrow"/>
          <w:sz w:val="22"/>
          <w:szCs w:val="22"/>
        </w:rPr>
      </w:pPr>
      <w:r>
        <w:rPr>
          <w:rFonts w:ascii="Segoe UI Symbol" w:hAnsi="Segoe UI Symbol" w:cs="Segoe UI Symbol"/>
          <w:sz w:val="22"/>
          <w:szCs w:val="22"/>
        </w:rPr>
        <w:t>☐</w:t>
      </w:r>
      <w:r>
        <w:rPr>
          <w:rFonts w:ascii="Arial Narrow" w:hAnsi="Arial Narrow"/>
          <w:sz w:val="22"/>
          <w:szCs w:val="22"/>
        </w:rPr>
        <w:t xml:space="preserve"> Other reasons</w:t>
      </w:r>
    </w:p>
    <w:p w14:paraId="43159880"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What do you know about this area of study and working in this industry?</w:t>
      </w:r>
    </w:p>
    <w:p w14:paraId="2E883939" w14:textId="77777777">
      <w:pPr>
        <w:pStyle w:val="ListParagraph"/>
        <w:autoSpaceDE w:val="0"/>
        <w:autoSpaceDN w:val="0"/>
        <w:adjustRightInd w:val="0"/>
        <w:ind w:left="426"/>
        <w:rPr>
          <w:rFonts w:ascii="Arial Narrow" w:hAnsi="Arial Narrow" w:cs="Calibri,Bold"/>
          <w:b/>
          <w:bCs/>
          <w:sz w:val="22"/>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3E170092" w14:textId="77777777">
        <w:tc>
          <w:tcPr>
            <w:tcW w:w="5000" w:type="pct"/>
          </w:tcPr>
          <w:p w14:paraId="3B080790" w14:textId="77777777">
            <w:pPr>
              <w:jc w:val="both"/>
              <w:rPr>
                <w:rFonts w:ascii="Arial Narrow" w:hAnsi="Arial Narrow" w:cs="Arial"/>
                <w:sz w:val="22"/>
                <w:szCs w:val="22"/>
                <w:lang w:eastAsia="en-US"/>
              </w:rPr>
            </w:pPr>
          </w:p>
        </w:tc>
      </w:tr>
      <w:tr w14:paraId="5823EAAB" w14:textId="77777777">
        <w:tc>
          <w:tcPr>
            <w:tcW w:w="5000" w:type="pct"/>
          </w:tcPr>
          <w:p w14:paraId="137DB20A" w14:textId="77777777">
            <w:pPr>
              <w:jc w:val="both"/>
              <w:rPr>
                <w:rFonts w:ascii="Arial Narrow" w:hAnsi="Arial Narrow" w:cs="Arial"/>
                <w:sz w:val="22"/>
                <w:szCs w:val="22"/>
                <w:lang w:eastAsia="en-US"/>
              </w:rPr>
            </w:pPr>
          </w:p>
        </w:tc>
      </w:tr>
      <w:tr w14:paraId="7FE7B211" w14:textId="77777777">
        <w:tc>
          <w:tcPr>
            <w:tcW w:w="5000" w:type="pct"/>
          </w:tcPr>
          <w:p w14:paraId="74EE956F" w14:textId="77777777">
            <w:pPr>
              <w:jc w:val="both"/>
              <w:rPr>
                <w:rFonts w:ascii="Arial Narrow" w:hAnsi="Arial Narrow" w:cs="Arial"/>
                <w:sz w:val="22"/>
                <w:szCs w:val="22"/>
                <w:lang w:eastAsia="en-US"/>
              </w:rPr>
            </w:pPr>
          </w:p>
        </w:tc>
      </w:tr>
      <w:tr w14:paraId="04D01C2A" w14:textId="77777777">
        <w:tc>
          <w:tcPr>
            <w:tcW w:w="5000" w:type="pct"/>
          </w:tcPr>
          <w:p w14:paraId="76A721FF" w14:textId="77777777">
            <w:pPr>
              <w:jc w:val="both"/>
              <w:rPr>
                <w:rFonts w:ascii="Arial Narrow" w:hAnsi="Arial Narrow" w:cs="Arial"/>
                <w:sz w:val="22"/>
                <w:szCs w:val="22"/>
                <w:lang w:eastAsia="en-US"/>
              </w:rPr>
            </w:pPr>
          </w:p>
        </w:tc>
      </w:tr>
      <w:tr w14:paraId="4106A09E" w14:textId="77777777">
        <w:tc>
          <w:tcPr>
            <w:tcW w:w="5000" w:type="pct"/>
          </w:tcPr>
          <w:p w14:paraId="3ED539B8" w14:textId="77777777">
            <w:pPr>
              <w:jc w:val="both"/>
              <w:rPr>
                <w:rFonts w:ascii="Arial Narrow" w:hAnsi="Arial Narrow" w:cs="Arial"/>
                <w:sz w:val="22"/>
                <w:szCs w:val="22"/>
                <w:lang w:eastAsia="en-US"/>
              </w:rPr>
            </w:pPr>
          </w:p>
          <w:p w14:paraId="1514261B" w14:textId="77777777">
            <w:pPr>
              <w:jc w:val="both"/>
              <w:rPr>
                <w:rFonts w:ascii="Arial Narrow" w:hAnsi="Arial Narrow" w:cs="Arial"/>
                <w:sz w:val="22"/>
                <w:szCs w:val="22"/>
                <w:lang w:eastAsia="en-US"/>
              </w:rPr>
            </w:pPr>
          </w:p>
        </w:tc>
      </w:tr>
      <w:tr w14:paraId="33B617FB" w14:textId="77777777">
        <w:tc>
          <w:tcPr>
            <w:tcW w:w="5000" w:type="pct"/>
          </w:tcPr>
          <w:p w14:paraId="364C99D4" w14:textId="77777777">
            <w:pPr>
              <w:jc w:val="both"/>
              <w:rPr>
                <w:rFonts w:ascii="Arial Narrow" w:hAnsi="Arial Narrow" w:cs="Arial"/>
                <w:sz w:val="22"/>
                <w:szCs w:val="22"/>
                <w:lang w:eastAsia="en-US"/>
              </w:rPr>
            </w:pPr>
          </w:p>
        </w:tc>
      </w:tr>
    </w:tbl>
    <w:p w14:paraId="6BC2DA56"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What do you hope to gain from undertaking this qualification?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67DBCB85" w14:textId="77777777">
        <w:tc>
          <w:tcPr>
            <w:tcW w:w="5000" w:type="pct"/>
          </w:tcPr>
          <w:p w14:paraId="2D3F137F" w14:textId="77777777">
            <w:pPr>
              <w:jc w:val="both"/>
              <w:rPr>
                <w:rFonts w:ascii="Arial Narrow" w:hAnsi="Arial Narrow" w:cs="Arial"/>
                <w:sz w:val="22"/>
                <w:szCs w:val="22"/>
                <w:lang w:eastAsia="en-US"/>
              </w:rPr>
            </w:pPr>
          </w:p>
        </w:tc>
      </w:tr>
      <w:tr w14:paraId="1EA5FB73" w14:textId="77777777">
        <w:tc>
          <w:tcPr>
            <w:tcW w:w="5000" w:type="pct"/>
          </w:tcPr>
          <w:p w14:paraId="761BAC18" w14:textId="77777777">
            <w:pPr>
              <w:jc w:val="both"/>
              <w:rPr>
                <w:rFonts w:ascii="Arial Narrow" w:hAnsi="Arial Narrow" w:cs="Arial"/>
                <w:sz w:val="22"/>
                <w:szCs w:val="22"/>
                <w:lang w:eastAsia="en-US"/>
              </w:rPr>
            </w:pPr>
          </w:p>
        </w:tc>
      </w:tr>
      <w:tr w14:paraId="463F7337" w14:textId="77777777">
        <w:tc>
          <w:tcPr>
            <w:tcW w:w="5000" w:type="pct"/>
          </w:tcPr>
          <w:p w14:paraId="60AC1F73" w14:textId="77777777">
            <w:pPr>
              <w:jc w:val="both"/>
              <w:rPr>
                <w:rFonts w:ascii="Arial Narrow" w:hAnsi="Arial Narrow" w:cs="Arial"/>
                <w:sz w:val="22"/>
                <w:szCs w:val="22"/>
                <w:lang w:eastAsia="en-US"/>
              </w:rPr>
            </w:pPr>
          </w:p>
        </w:tc>
      </w:tr>
      <w:tr w14:paraId="61849E1D" w14:textId="77777777">
        <w:tc>
          <w:tcPr>
            <w:tcW w:w="5000" w:type="pct"/>
          </w:tcPr>
          <w:p w14:paraId="0B33E92A" w14:textId="77777777">
            <w:pPr>
              <w:jc w:val="both"/>
              <w:rPr>
                <w:rFonts w:ascii="Arial Narrow" w:hAnsi="Arial Narrow" w:cs="Arial"/>
                <w:sz w:val="22"/>
                <w:szCs w:val="22"/>
                <w:lang w:eastAsia="en-US"/>
              </w:rPr>
            </w:pPr>
          </w:p>
        </w:tc>
      </w:tr>
      <w:tr w14:paraId="2A47CF11" w14:textId="77777777">
        <w:tc>
          <w:tcPr>
            <w:tcW w:w="5000" w:type="pct"/>
          </w:tcPr>
          <w:p w14:paraId="37B29EAB" w14:textId="77777777">
            <w:pPr>
              <w:jc w:val="both"/>
              <w:rPr>
                <w:rFonts w:ascii="Arial Narrow" w:hAnsi="Arial Narrow" w:cs="Arial"/>
                <w:sz w:val="22"/>
                <w:szCs w:val="22"/>
                <w:lang w:eastAsia="en-US"/>
              </w:rPr>
            </w:pPr>
          </w:p>
          <w:p w14:paraId="5A7DE1AF" w14:textId="77777777">
            <w:pPr>
              <w:jc w:val="both"/>
              <w:rPr>
                <w:rFonts w:ascii="Arial Narrow" w:hAnsi="Arial Narrow" w:cs="Arial"/>
                <w:sz w:val="22"/>
                <w:szCs w:val="22"/>
                <w:lang w:eastAsia="en-US"/>
              </w:rPr>
            </w:pPr>
          </w:p>
        </w:tc>
      </w:tr>
      <w:tr w14:paraId="5D380011" w14:textId="77777777">
        <w:tc>
          <w:tcPr>
            <w:tcW w:w="5000" w:type="pct"/>
          </w:tcPr>
          <w:p w14:paraId="1FDF8683" w14:textId="77777777">
            <w:pPr>
              <w:jc w:val="both"/>
              <w:rPr>
                <w:rFonts w:ascii="Arial Narrow" w:hAnsi="Arial Narrow" w:cs="Arial"/>
                <w:sz w:val="22"/>
                <w:szCs w:val="22"/>
                <w:lang w:eastAsia="en-US"/>
              </w:rPr>
            </w:pPr>
          </w:p>
        </w:tc>
      </w:tr>
    </w:tbl>
    <w:p w14:paraId="48677A05" w14:textId="77777777">
      <w:pPr>
        <w:pStyle w:val="ListParagraph"/>
        <w:numPr>
          <w:ilvl w:val="0"/>
          <w:numId w:val="7"/>
        </w:numPr>
        <w:spacing w:before="240" w:after="120"/>
        <w:ind w:left="714" w:hanging="357"/>
        <w:jc w:val="both"/>
        <w:rPr>
          <w:rFonts w:ascii="Arial Narrow" w:hAnsi="Arial Narrow" w:cs="Arial"/>
          <w:sz w:val="22"/>
          <w:szCs w:val="22"/>
          <w:lang w:eastAsia="en-US"/>
        </w:rPr>
      </w:pPr>
      <w:r>
        <w:rPr>
          <w:rFonts w:ascii="Arial Narrow" w:hAnsi="Arial Narrow" w:cs="Arial"/>
          <w:sz w:val="22"/>
          <w:szCs w:val="22"/>
          <w:lang w:eastAsia="en-US"/>
        </w:rPr>
        <w:t xml:space="preserve">What benefits do you think this course will </w:t>
      </w:r>
      <w:r>
        <w:rPr>
          <w:rFonts w:ascii="Arial Narrow" w:hAnsi="Arial Narrow" w:cs="Arial"/>
          <w:sz w:val="22"/>
          <w:szCs w:val="22"/>
          <w:lang w:eastAsia="en-US"/>
        </w:rPr>
        <w:t>provide</w:t>
      </w:r>
      <w:r>
        <w:rPr>
          <w:rFonts w:ascii="Arial Narrow" w:hAnsi="Arial Narrow" w:cs="Arial"/>
          <w:sz w:val="22"/>
          <w:szCs w:val="22"/>
          <w:lang w:eastAsia="en-US"/>
        </w:rPr>
        <w:t xml:space="preserve"> you personally and professionally?</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39C10AD2" w14:textId="77777777">
        <w:tc>
          <w:tcPr>
            <w:tcW w:w="5000" w:type="pct"/>
          </w:tcPr>
          <w:p w14:paraId="44C0F698" w14:textId="77777777">
            <w:pPr>
              <w:jc w:val="both"/>
              <w:rPr>
                <w:rFonts w:ascii="Arial Narrow" w:hAnsi="Arial Narrow" w:cs="Arial"/>
                <w:sz w:val="22"/>
                <w:szCs w:val="22"/>
                <w:lang w:eastAsia="en-US"/>
              </w:rPr>
            </w:pPr>
          </w:p>
        </w:tc>
      </w:tr>
      <w:tr w14:paraId="630AD37C" w14:textId="77777777">
        <w:tc>
          <w:tcPr>
            <w:tcW w:w="5000" w:type="pct"/>
          </w:tcPr>
          <w:p w14:paraId="3DC8FFD1" w14:textId="77777777">
            <w:pPr>
              <w:jc w:val="both"/>
              <w:rPr>
                <w:rFonts w:ascii="Arial Narrow" w:hAnsi="Arial Narrow" w:cs="Arial"/>
                <w:sz w:val="22"/>
                <w:szCs w:val="22"/>
                <w:lang w:eastAsia="en-US"/>
              </w:rPr>
            </w:pPr>
          </w:p>
        </w:tc>
      </w:tr>
      <w:tr w14:paraId="4F87A7E0" w14:textId="77777777">
        <w:tc>
          <w:tcPr>
            <w:tcW w:w="5000" w:type="pct"/>
          </w:tcPr>
          <w:p w14:paraId="31601EBB" w14:textId="77777777">
            <w:pPr>
              <w:jc w:val="both"/>
              <w:rPr>
                <w:rFonts w:ascii="Arial Narrow" w:hAnsi="Arial Narrow" w:cs="Arial"/>
                <w:sz w:val="22"/>
                <w:szCs w:val="22"/>
                <w:lang w:eastAsia="en-US"/>
              </w:rPr>
            </w:pPr>
          </w:p>
        </w:tc>
      </w:tr>
      <w:tr w14:paraId="116CF8F7" w14:textId="77777777">
        <w:tc>
          <w:tcPr>
            <w:tcW w:w="5000" w:type="pct"/>
          </w:tcPr>
          <w:p w14:paraId="22402234" w14:textId="77777777">
            <w:pPr>
              <w:jc w:val="both"/>
              <w:rPr>
                <w:rFonts w:ascii="Arial Narrow" w:hAnsi="Arial Narrow" w:cs="Arial"/>
                <w:sz w:val="22"/>
                <w:szCs w:val="22"/>
                <w:lang w:eastAsia="en-US"/>
              </w:rPr>
            </w:pPr>
          </w:p>
        </w:tc>
      </w:tr>
      <w:tr w14:paraId="0E7D2DA5" w14:textId="77777777">
        <w:tc>
          <w:tcPr>
            <w:tcW w:w="5000" w:type="pct"/>
          </w:tcPr>
          <w:p w14:paraId="05CFC31F" w14:textId="77777777">
            <w:pPr>
              <w:jc w:val="both"/>
              <w:rPr>
                <w:rFonts w:ascii="Arial Narrow" w:hAnsi="Arial Narrow" w:cs="Arial"/>
                <w:sz w:val="22"/>
                <w:szCs w:val="22"/>
                <w:lang w:eastAsia="en-US"/>
              </w:rPr>
            </w:pPr>
          </w:p>
        </w:tc>
      </w:tr>
      <w:tr w14:paraId="61ACFC54" w14:textId="77777777">
        <w:tc>
          <w:tcPr>
            <w:tcW w:w="5000" w:type="pct"/>
          </w:tcPr>
          <w:p w14:paraId="734CBAF3" w14:textId="77777777">
            <w:pPr>
              <w:jc w:val="both"/>
              <w:rPr>
                <w:rFonts w:ascii="Arial Narrow" w:hAnsi="Arial Narrow" w:cs="Arial"/>
                <w:sz w:val="22"/>
                <w:szCs w:val="22"/>
                <w:lang w:eastAsia="en-US"/>
              </w:rPr>
            </w:pPr>
          </w:p>
        </w:tc>
      </w:tr>
    </w:tbl>
    <w:p w14:paraId="44590CB0" w14:textId="77777777">
      <w:pPr>
        <w:spacing w:before="240" w:after="240" w:line="360" w:lineRule="auto"/>
        <w:jc w:val="both"/>
        <w:rPr>
          <w:rFonts w:ascii="Arial Narrow" w:hAnsi="Arial Narrow" w:cs="Calibri,Bold"/>
          <w:b/>
          <w:bCs/>
          <w:sz w:val="32"/>
          <w:szCs w:val="32"/>
        </w:rPr>
      </w:pPr>
      <w:r>
        <w:rPr>
          <w:rFonts w:ascii="Arial Narrow" w:hAnsi="Arial Narrow" w:cs="Calibri,Bold"/>
          <w:b/>
          <w:bCs/>
          <w:sz w:val="32"/>
          <w:szCs w:val="32"/>
        </w:rPr>
        <w:lastRenderedPageBreak/>
        <w:t>SECTION 2 – Numeracy</w:t>
      </w:r>
    </w:p>
    <w:p w14:paraId="2748A48A"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 xml:space="preserve">Some of the units in your course may require you to perform different math calculations or other numerical tasks. </w:t>
      </w:r>
    </w:p>
    <w:p w14:paraId="28DD0B7D"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t xml:space="preserve">4. </w:t>
      </w:r>
      <w:r>
        <w:rPr>
          <w:rFonts w:ascii="Arial Narrow" w:hAnsi="Arial Narrow" w:cs="Calibri,Bold"/>
          <w:b/>
          <w:bCs/>
          <w:sz w:val="28"/>
          <w:szCs w:val="28"/>
        </w:rPr>
        <w:t>Self-assessment of numerical skills</w:t>
      </w:r>
    </w:p>
    <w:p w14:paraId="430E8D95"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The following numeracy skills form part of the foundation skills incorporated in some of the units you will study and are required for competent performance.</w:t>
      </w:r>
    </w:p>
    <w:p w14:paraId="205A586F" w14:textId="77777777">
      <w:pPr>
        <w:autoSpaceDE w:val="0"/>
        <w:autoSpaceDN w:val="0"/>
        <w:adjustRightInd w:val="0"/>
        <w:spacing w:before="120" w:after="120"/>
        <w:jc w:val="both"/>
        <w:rPr>
          <w:rFonts w:ascii="Arial Narrow" w:hAnsi="Arial Narrow" w:cstheme="minorHAnsi"/>
          <w:sz w:val="22"/>
          <w:szCs w:val="22"/>
        </w:rPr>
      </w:pPr>
      <w:r>
        <w:rPr>
          <w:rFonts w:ascii="Arial Narrow" w:hAnsi="Arial Narrow" w:cstheme="minorHAnsi"/>
          <w:sz w:val="22"/>
          <w:szCs w:val="22"/>
        </w:rPr>
        <w:t>Considering your current level of numeracy skills, based on your previous learning and work experience, rate your perceived capability to</w:t>
      </w:r>
      <w:r>
        <w:rPr>
          <w:rFonts w:ascii="Arial Narrow" w:hAnsi="Arial Narrow" w:cstheme="minorHAnsi"/>
          <w:sz w:val="22"/>
          <w:szCs w:val="22"/>
        </w:rPr>
        <w:t xml:space="preserve"> successfully achieve and demonstrate such skills, upon completing </w:t>
      </w:r>
      <w:r>
        <w:rPr>
          <w:rFonts w:ascii="Arial Narrow" w:hAnsi="Arial Narrow" w:cstheme="minorHAnsi"/>
          <w:sz w:val="22"/>
          <w:szCs w:val="22"/>
        </w:rPr>
        <w:t>this course training and learning:</w:t>
      </w:r>
    </w:p>
    <w:tbl>
      <w:tblPr>
        <w:tblStyle w:val="TableGrid"/>
        <w:tblW w:w="5000" w:type="pct"/>
        <w:tblLook w:val="04A0" w:firstRow="1" w:lastRow="0" w:firstColumn="1" w:lastColumn="0" w:noHBand="0" w:noVBand="1"/>
      </w:tblPr>
      <w:tblGrid>
        <w:gridCol w:w="6342"/>
        <w:gridCol w:w="949"/>
        <w:gridCol w:w="961"/>
        <w:gridCol w:w="1248"/>
        <w:gridCol w:w="949"/>
      </w:tblGrid>
      <w:tr w14:paraId="16F6371C" w14:textId="77777777">
        <w:tc>
          <w:tcPr>
            <w:tcW w:w="3035" w:type="pct"/>
            <w:vMerge w:val="restart"/>
          </w:tcPr>
          <w:p w14:paraId="44FF62DB"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Numeracy Skills</w:t>
            </w:r>
          </w:p>
        </w:tc>
        <w:tc>
          <w:tcPr>
            <w:tcW w:w="1965" w:type="pct"/>
            <w:gridSpan w:val="4"/>
          </w:tcPr>
          <w:p w14:paraId="14803ECF"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 xml:space="preserve">How confident are you? </w:t>
            </w:r>
            <w:r>
              <w:rPr>
                <w:rFonts w:ascii="Arial Narrow" w:hAnsi="Arial Narrow" w:cstheme="minorHAnsi"/>
                <w:b/>
                <w:sz w:val="22"/>
                <w:szCs w:val="22"/>
              </w:rPr>
              <w:t xml:space="preserve"> </w:t>
            </w:r>
            <w:r>
              <w:rPr>
                <w:rFonts w:ascii="Arial Narrow" w:hAnsi="Arial Narrow" w:cstheme="minorHAnsi"/>
                <w:sz w:val="22"/>
                <w:szCs w:val="22"/>
              </w:rPr>
              <w:t>(tick</w:t>
            </w:r>
            <w:r>
              <w:rPr>
                <w:rFonts w:ascii="Arial Narrow" w:hAnsi="Arial Narrow" w:cstheme="minorHAnsi"/>
                <w:sz w:val="22"/>
                <w:szCs w:val="22"/>
              </w:rPr>
              <w:t>)</w:t>
            </w:r>
          </w:p>
        </w:tc>
      </w:tr>
      <w:tr w14:paraId="597CE78A" w14:textId="77777777">
        <w:tc>
          <w:tcPr>
            <w:tcW w:w="3035" w:type="pct"/>
            <w:vMerge/>
          </w:tcPr>
          <w:p w14:paraId="7EACF194" w14:textId="77777777">
            <w:pPr>
              <w:autoSpaceDE w:val="0"/>
              <w:autoSpaceDN w:val="0"/>
              <w:adjustRightInd w:val="0"/>
              <w:spacing w:before="60" w:after="60"/>
              <w:rPr>
                <w:rFonts w:ascii="Arial Narrow" w:hAnsi="Arial Narrow" w:cstheme="minorHAnsi"/>
                <w:sz w:val="22"/>
                <w:szCs w:val="22"/>
              </w:rPr>
            </w:pPr>
          </w:p>
        </w:tc>
        <w:tc>
          <w:tcPr>
            <w:tcW w:w="454" w:type="pct"/>
          </w:tcPr>
          <w:p w14:paraId="4BBCB4C0"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Very confident</w:t>
            </w:r>
          </w:p>
        </w:tc>
        <w:tc>
          <w:tcPr>
            <w:tcW w:w="460" w:type="pct"/>
          </w:tcPr>
          <w:p w14:paraId="216EF880"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think I could do it</w:t>
            </w:r>
          </w:p>
        </w:tc>
        <w:tc>
          <w:tcPr>
            <w:tcW w:w="597" w:type="pct"/>
          </w:tcPr>
          <w:p w14:paraId="39401CAB"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could do it with training and assistance</w:t>
            </w:r>
          </w:p>
        </w:tc>
        <w:tc>
          <w:tcPr>
            <w:tcW w:w="454" w:type="pct"/>
          </w:tcPr>
          <w:p w14:paraId="6B98A19D"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Not confident</w:t>
            </w:r>
          </w:p>
        </w:tc>
      </w:tr>
      <w:tr w14:paraId="281F871F" w14:textId="77777777">
        <w:tc>
          <w:tcPr>
            <w:tcW w:w="3035" w:type="pct"/>
          </w:tcPr>
          <w:p w14:paraId="27CB7B5E"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Makes basic calculations</w:t>
            </w:r>
            <w:r>
              <w:rPr>
                <w:rFonts w:ascii="Arial Narrow" w:hAnsi="Arial Narrow" w:cstheme="minorHAnsi"/>
                <w:sz w:val="22"/>
                <w:szCs w:val="22"/>
              </w:rPr>
              <w:t>: -</w:t>
            </w:r>
            <w:r>
              <w:rPr>
                <w:rFonts w:ascii="Arial Narrow" w:hAnsi="Arial Narrow" w:cstheme="minorHAnsi"/>
                <w:sz w:val="22"/>
                <w:szCs w:val="22"/>
              </w:rPr>
              <w:t xml:space="preserve"> to ensure work output </w:t>
            </w:r>
            <w:r>
              <w:rPr>
                <w:rFonts w:ascii="Arial Narrow" w:hAnsi="Arial Narrow" w:cstheme="minorHAnsi"/>
                <w:sz w:val="22"/>
                <w:szCs w:val="22"/>
              </w:rPr>
              <w:t>is delivered in a timely manner</w:t>
            </w:r>
            <w:r>
              <w:rPr>
                <w:rFonts w:ascii="Arial Narrow" w:hAnsi="Arial Narrow" w:cstheme="minorHAnsi"/>
                <w:sz w:val="22"/>
                <w:szCs w:val="22"/>
              </w:rPr>
              <w:t xml:space="preserve"> and </w:t>
            </w:r>
            <w:r>
              <w:rPr>
                <w:rFonts w:ascii="Arial Narrow" w:hAnsi="Arial Narrow" w:cstheme="minorHAnsi"/>
                <w:sz w:val="22"/>
                <w:szCs w:val="22"/>
              </w:rPr>
              <w:t>meets predetermined timeframes</w:t>
            </w:r>
            <w:r>
              <w:rPr>
                <w:rFonts w:ascii="Arial Narrow" w:hAnsi="Arial Narrow" w:cstheme="minorHAnsi"/>
                <w:sz w:val="22"/>
                <w:szCs w:val="22"/>
              </w:rPr>
              <w:t xml:space="preserve">; - </w:t>
            </w:r>
            <w:r>
              <w:rPr>
                <w:rFonts w:ascii="Arial Narrow" w:hAnsi="Arial Narrow" w:cstheme="minorHAnsi"/>
                <w:sz w:val="22"/>
                <w:szCs w:val="22"/>
              </w:rPr>
              <w:t>to review and manipulate workforce data</w:t>
            </w:r>
          </w:p>
        </w:tc>
        <w:tc>
          <w:tcPr>
            <w:tcW w:w="454" w:type="pct"/>
          </w:tcPr>
          <w:p w14:paraId="44487DA5" w14:textId="77777777">
            <w:pPr>
              <w:autoSpaceDE w:val="0"/>
              <w:autoSpaceDN w:val="0"/>
              <w:adjustRightInd w:val="0"/>
              <w:spacing w:after="60"/>
              <w:rPr>
                <w:rFonts w:ascii="Arial Narrow" w:hAnsi="Arial Narrow" w:cstheme="minorHAnsi"/>
                <w:sz w:val="22"/>
                <w:szCs w:val="22"/>
              </w:rPr>
            </w:pPr>
          </w:p>
        </w:tc>
        <w:tc>
          <w:tcPr>
            <w:tcW w:w="460" w:type="pct"/>
          </w:tcPr>
          <w:p w14:paraId="2C08FB22" w14:textId="77777777">
            <w:pPr>
              <w:autoSpaceDE w:val="0"/>
              <w:autoSpaceDN w:val="0"/>
              <w:adjustRightInd w:val="0"/>
              <w:spacing w:after="60"/>
              <w:rPr>
                <w:rFonts w:ascii="Arial Narrow" w:hAnsi="Arial Narrow" w:cstheme="minorHAnsi"/>
                <w:sz w:val="22"/>
                <w:szCs w:val="22"/>
              </w:rPr>
            </w:pPr>
          </w:p>
        </w:tc>
        <w:tc>
          <w:tcPr>
            <w:tcW w:w="597" w:type="pct"/>
          </w:tcPr>
          <w:p w14:paraId="6F97192C" w14:textId="77777777">
            <w:pPr>
              <w:autoSpaceDE w:val="0"/>
              <w:autoSpaceDN w:val="0"/>
              <w:adjustRightInd w:val="0"/>
              <w:spacing w:after="60"/>
              <w:rPr>
                <w:rFonts w:ascii="Arial Narrow" w:hAnsi="Arial Narrow" w:cstheme="minorHAnsi"/>
                <w:sz w:val="22"/>
                <w:szCs w:val="22"/>
              </w:rPr>
            </w:pPr>
          </w:p>
        </w:tc>
        <w:tc>
          <w:tcPr>
            <w:tcW w:w="454" w:type="pct"/>
          </w:tcPr>
          <w:p w14:paraId="12AD9450" w14:textId="77777777">
            <w:pPr>
              <w:autoSpaceDE w:val="0"/>
              <w:autoSpaceDN w:val="0"/>
              <w:adjustRightInd w:val="0"/>
              <w:spacing w:after="60"/>
              <w:rPr>
                <w:rFonts w:ascii="Arial Narrow" w:hAnsi="Arial Narrow" w:cstheme="minorHAnsi"/>
                <w:sz w:val="22"/>
                <w:szCs w:val="22"/>
              </w:rPr>
            </w:pPr>
          </w:p>
        </w:tc>
      </w:tr>
      <w:tr w14:paraId="6561B007" w14:textId="77777777">
        <w:tc>
          <w:tcPr>
            <w:tcW w:w="3035" w:type="pct"/>
          </w:tcPr>
          <w:p w14:paraId="5C8F83BB" w14:textId="77777777">
            <w:pPr>
              <w:tabs>
                <w:tab w:val="num" w:pos="720"/>
              </w:tabs>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Analyses numerical information to determine employees’ remuneration packages and benefits according to a clear set of parameters </w:t>
            </w:r>
          </w:p>
        </w:tc>
        <w:tc>
          <w:tcPr>
            <w:tcW w:w="454" w:type="pct"/>
          </w:tcPr>
          <w:p w14:paraId="08BD841D" w14:textId="77777777">
            <w:pPr>
              <w:autoSpaceDE w:val="0"/>
              <w:autoSpaceDN w:val="0"/>
              <w:adjustRightInd w:val="0"/>
              <w:spacing w:after="60"/>
              <w:rPr>
                <w:rFonts w:ascii="Arial Narrow" w:hAnsi="Arial Narrow" w:cstheme="minorHAnsi"/>
                <w:sz w:val="22"/>
                <w:szCs w:val="22"/>
              </w:rPr>
            </w:pPr>
          </w:p>
        </w:tc>
        <w:tc>
          <w:tcPr>
            <w:tcW w:w="460" w:type="pct"/>
          </w:tcPr>
          <w:p w14:paraId="69820494" w14:textId="77777777">
            <w:pPr>
              <w:autoSpaceDE w:val="0"/>
              <w:autoSpaceDN w:val="0"/>
              <w:adjustRightInd w:val="0"/>
              <w:spacing w:after="60"/>
              <w:rPr>
                <w:rFonts w:ascii="Arial Narrow" w:hAnsi="Arial Narrow" w:cstheme="minorHAnsi"/>
                <w:sz w:val="22"/>
                <w:szCs w:val="22"/>
              </w:rPr>
            </w:pPr>
          </w:p>
        </w:tc>
        <w:tc>
          <w:tcPr>
            <w:tcW w:w="597" w:type="pct"/>
          </w:tcPr>
          <w:p w14:paraId="3BF69CE0" w14:textId="77777777">
            <w:pPr>
              <w:autoSpaceDE w:val="0"/>
              <w:autoSpaceDN w:val="0"/>
              <w:adjustRightInd w:val="0"/>
              <w:spacing w:after="60"/>
              <w:rPr>
                <w:rFonts w:ascii="Arial Narrow" w:hAnsi="Arial Narrow" w:cstheme="minorHAnsi"/>
                <w:sz w:val="22"/>
                <w:szCs w:val="22"/>
              </w:rPr>
            </w:pPr>
          </w:p>
        </w:tc>
        <w:tc>
          <w:tcPr>
            <w:tcW w:w="454" w:type="pct"/>
          </w:tcPr>
          <w:p w14:paraId="7EED018E" w14:textId="77777777">
            <w:pPr>
              <w:autoSpaceDE w:val="0"/>
              <w:autoSpaceDN w:val="0"/>
              <w:adjustRightInd w:val="0"/>
              <w:spacing w:after="60"/>
              <w:rPr>
                <w:rFonts w:ascii="Arial Narrow" w:hAnsi="Arial Narrow" w:cstheme="minorHAnsi"/>
                <w:sz w:val="22"/>
                <w:szCs w:val="22"/>
              </w:rPr>
            </w:pPr>
          </w:p>
        </w:tc>
      </w:tr>
      <w:tr w14:paraId="63C11A0C" w14:textId="77777777">
        <w:tc>
          <w:tcPr>
            <w:tcW w:w="3035" w:type="pct"/>
          </w:tcPr>
          <w:p w14:paraId="6FAAD7BA"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Selects from an expanding range of mathematical strategies when analysing investment policies</w:t>
            </w:r>
          </w:p>
        </w:tc>
        <w:tc>
          <w:tcPr>
            <w:tcW w:w="454" w:type="pct"/>
          </w:tcPr>
          <w:p w14:paraId="0822FCF3" w14:textId="77777777">
            <w:pPr>
              <w:autoSpaceDE w:val="0"/>
              <w:autoSpaceDN w:val="0"/>
              <w:adjustRightInd w:val="0"/>
              <w:spacing w:after="60"/>
              <w:rPr>
                <w:rFonts w:ascii="Arial Narrow" w:hAnsi="Arial Narrow" w:cstheme="minorHAnsi"/>
                <w:sz w:val="22"/>
                <w:szCs w:val="22"/>
              </w:rPr>
            </w:pPr>
          </w:p>
        </w:tc>
        <w:tc>
          <w:tcPr>
            <w:tcW w:w="460" w:type="pct"/>
          </w:tcPr>
          <w:p w14:paraId="414EABDA" w14:textId="77777777">
            <w:pPr>
              <w:autoSpaceDE w:val="0"/>
              <w:autoSpaceDN w:val="0"/>
              <w:adjustRightInd w:val="0"/>
              <w:spacing w:after="60"/>
              <w:rPr>
                <w:rFonts w:ascii="Arial Narrow" w:hAnsi="Arial Narrow" w:cstheme="minorHAnsi"/>
                <w:sz w:val="22"/>
                <w:szCs w:val="22"/>
              </w:rPr>
            </w:pPr>
          </w:p>
        </w:tc>
        <w:tc>
          <w:tcPr>
            <w:tcW w:w="597" w:type="pct"/>
          </w:tcPr>
          <w:p w14:paraId="02239F2B" w14:textId="77777777">
            <w:pPr>
              <w:autoSpaceDE w:val="0"/>
              <w:autoSpaceDN w:val="0"/>
              <w:adjustRightInd w:val="0"/>
              <w:spacing w:after="60"/>
              <w:rPr>
                <w:rFonts w:ascii="Arial Narrow" w:hAnsi="Arial Narrow" w:cstheme="minorHAnsi"/>
                <w:sz w:val="22"/>
                <w:szCs w:val="22"/>
              </w:rPr>
            </w:pPr>
          </w:p>
        </w:tc>
        <w:tc>
          <w:tcPr>
            <w:tcW w:w="454" w:type="pct"/>
          </w:tcPr>
          <w:p w14:paraId="2B9DE759" w14:textId="77777777">
            <w:pPr>
              <w:autoSpaceDE w:val="0"/>
              <w:autoSpaceDN w:val="0"/>
              <w:adjustRightInd w:val="0"/>
              <w:spacing w:after="60"/>
              <w:rPr>
                <w:rFonts w:ascii="Arial Narrow" w:hAnsi="Arial Narrow" w:cstheme="minorHAnsi"/>
                <w:sz w:val="22"/>
                <w:szCs w:val="22"/>
              </w:rPr>
            </w:pPr>
          </w:p>
        </w:tc>
      </w:tr>
      <w:tr w14:paraId="587A6603" w14:textId="77777777">
        <w:tc>
          <w:tcPr>
            <w:tcW w:w="3035" w:type="pct"/>
          </w:tcPr>
          <w:p w14:paraId="0211319A"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Selects from, and applies, mathematical and problem solving strategies when reporting on success rates of activities</w:t>
            </w:r>
          </w:p>
        </w:tc>
        <w:tc>
          <w:tcPr>
            <w:tcW w:w="454" w:type="pct"/>
          </w:tcPr>
          <w:p w14:paraId="68A8A25B" w14:textId="77777777">
            <w:pPr>
              <w:autoSpaceDE w:val="0"/>
              <w:autoSpaceDN w:val="0"/>
              <w:adjustRightInd w:val="0"/>
              <w:spacing w:after="60"/>
              <w:rPr>
                <w:rFonts w:ascii="Arial Narrow" w:hAnsi="Arial Narrow" w:cstheme="minorHAnsi"/>
                <w:sz w:val="22"/>
                <w:szCs w:val="22"/>
              </w:rPr>
            </w:pPr>
          </w:p>
        </w:tc>
        <w:tc>
          <w:tcPr>
            <w:tcW w:w="460" w:type="pct"/>
          </w:tcPr>
          <w:p w14:paraId="28696CDB" w14:textId="77777777">
            <w:pPr>
              <w:autoSpaceDE w:val="0"/>
              <w:autoSpaceDN w:val="0"/>
              <w:adjustRightInd w:val="0"/>
              <w:spacing w:after="60"/>
              <w:rPr>
                <w:rFonts w:ascii="Arial Narrow" w:hAnsi="Arial Narrow" w:cstheme="minorHAnsi"/>
                <w:sz w:val="22"/>
                <w:szCs w:val="22"/>
              </w:rPr>
            </w:pPr>
          </w:p>
        </w:tc>
        <w:tc>
          <w:tcPr>
            <w:tcW w:w="597" w:type="pct"/>
          </w:tcPr>
          <w:p w14:paraId="6F81D856" w14:textId="77777777">
            <w:pPr>
              <w:autoSpaceDE w:val="0"/>
              <w:autoSpaceDN w:val="0"/>
              <w:adjustRightInd w:val="0"/>
              <w:spacing w:after="60"/>
              <w:rPr>
                <w:rFonts w:ascii="Arial Narrow" w:hAnsi="Arial Narrow" w:cstheme="minorHAnsi"/>
                <w:sz w:val="22"/>
                <w:szCs w:val="22"/>
              </w:rPr>
            </w:pPr>
          </w:p>
        </w:tc>
        <w:tc>
          <w:tcPr>
            <w:tcW w:w="454" w:type="pct"/>
          </w:tcPr>
          <w:p w14:paraId="63553FB8" w14:textId="77777777">
            <w:pPr>
              <w:autoSpaceDE w:val="0"/>
              <w:autoSpaceDN w:val="0"/>
              <w:adjustRightInd w:val="0"/>
              <w:spacing w:after="60"/>
              <w:rPr>
                <w:rFonts w:ascii="Arial Narrow" w:hAnsi="Arial Narrow" w:cstheme="minorHAnsi"/>
                <w:sz w:val="22"/>
                <w:szCs w:val="22"/>
              </w:rPr>
            </w:pPr>
          </w:p>
        </w:tc>
      </w:tr>
      <w:tr w14:paraId="5095AE5D" w14:textId="77777777">
        <w:tc>
          <w:tcPr>
            <w:tcW w:w="3035" w:type="pct"/>
          </w:tcPr>
          <w:p w14:paraId="6AA857B4"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Extracts and evaluates the mathematical information and applies mathematical and problem-solving strategies when monitoring labour trends and surveying organisational climate</w:t>
            </w:r>
          </w:p>
        </w:tc>
        <w:tc>
          <w:tcPr>
            <w:tcW w:w="454" w:type="pct"/>
          </w:tcPr>
          <w:p w14:paraId="573993B1" w14:textId="77777777">
            <w:pPr>
              <w:autoSpaceDE w:val="0"/>
              <w:autoSpaceDN w:val="0"/>
              <w:adjustRightInd w:val="0"/>
              <w:spacing w:after="60"/>
              <w:rPr>
                <w:rFonts w:ascii="Arial Narrow" w:hAnsi="Arial Narrow" w:cstheme="minorHAnsi"/>
                <w:sz w:val="22"/>
                <w:szCs w:val="22"/>
              </w:rPr>
            </w:pPr>
          </w:p>
        </w:tc>
        <w:tc>
          <w:tcPr>
            <w:tcW w:w="460" w:type="pct"/>
          </w:tcPr>
          <w:p w14:paraId="56E3DE71" w14:textId="77777777">
            <w:pPr>
              <w:autoSpaceDE w:val="0"/>
              <w:autoSpaceDN w:val="0"/>
              <w:adjustRightInd w:val="0"/>
              <w:spacing w:after="60"/>
              <w:rPr>
                <w:rFonts w:ascii="Arial Narrow" w:hAnsi="Arial Narrow" w:cstheme="minorHAnsi"/>
                <w:sz w:val="22"/>
                <w:szCs w:val="22"/>
              </w:rPr>
            </w:pPr>
          </w:p>
        </w:tc>
        <w:tc>
          <w:tcPr>
            <w:tcW w:w="597" w:type="pct"/>
          </w:tcPr>
          <w:p w14:paraId="7ED97987" w14:textId="77777777">
            <w:pPr>
              <w:autoSpaceDE w:val="0"/>
              <w:autoSpaceDN w:val="0"/>
              <w:adjustRightInd w:val="0"/>
              <w:spacing w:after="60"/>
              <w:rPr>
                <w:rFonts w:ascii="Arial Narrow" w:hAnsi="Arial Narrow" w:cstheme="minorHAnsi"/>
                <w:sz w:val="22"/>
                <w:szCs w:val="22"/>
              </w:rPr>
            </w:pPr>
          </w:p>
        </w:tc>
        <w:tc>
          <w:tcPr>
            <w:tcW w:w="454" w:type="pct"/>
          </w:tcPr>
          <w:p w14:paraId="78182022" w14:textId="77777777">
            <w:pPr>
              <w:autoSpaceDE w:val="0"/>
              <w:autoSpaceDN w:val="0"/>
              <w:adjustRightInd w:val="0"/>
              <w:spacing w:after="60"/>
              <w:rPr>
                <w:rFonts w:ascii="Arial Narrow" w:hAnsi="Arial Narrow" w:cstheme="minorHAnsi"/>
                <w:sz w:val="22"/>
                <w:szCs w:val="22"/>
              </w:rPr>
            </w:pPr>
          </w:p>
        </w:tc>
      </w:tr>
      <w:tr w14:paraId="1F8B9C04" w14:textId="77777777">
        <w:tc>
          <w:tcPr>
            <w:tcW w:w="3035" w:type="pct"/>
          </w:tcPr>
          <w:p w14:paraId="194F02EC" w14:textId="77777777">
            <w:pPr>
              <w:autoSpaceDE w:val="0"/>
              <w:autoSpaceDN w:val="0"/>
              <w:adjustRightInd w:val="0"/>
              <w:spacing w:after="60"/>
              <w:rPr>
                <w:rFonts w:ascii="Arial Narrow" w:hAnsi="Arial Narrow" w:cstheme="minorHAnsi"/>
                <w:sz w:val="22"/>
                <w:szCs w:val="22"/>
              </w:rPr>
            </w:pPr>
            <w:r>
              <w:rPr>
                <w:rFonts w:ascii="Arial Narrow" w:hAnsi="Arial Narrow" w:cstheme="minorHAnsi"/>
                <w:sz w:val="22"/>
                <w:szCs w:val="22"/>
              </w:rPr>
              <w:t xml:space="preserve">Extracts, interprets </w:t>
            </w:r>
            <w:r>
              <w:rPr>
                <w:rFonts w:ascii="Arial Narrow" w:hAnsi="Arial Narrow" w:cstheme="minorHAnsi"/>
                <w:sz w:val="22"/>
                <w:szCs w:val="22"/>
              </w:rPr>
              <w:t xml:space="preserve">and evaluates mathematical information: - </w:t>
            </w:r>
            <w:r>
              <w:rPr>
                <w:rFonts w:ascii="Arial Narrow" w:hAnsi="Arial Narrow" w:cstheme="minorHAnsi"/>
                <w:sz w:val="22"/>
                <w:szCs w:val="22"/>
              </w:rPr>
              <w:t>embedded in a range of tasks and texts</w:t>
            </w:r>
            <w:r>
              <w:rPr>
                <w:rFonts w:ascii="Arial Narrow" w:hAnsi="Arial Narrow" w:cstheme="minorHAnsi"/>
                <w:sz w:val="22"/>
                <w:szCs w:val="22"/>
              </w:rPr>
              <w:t xml:space="preserve">; - </w:t>
            </w:r>
            <w:r>
              <w:rPr>
                <w:rFonts w:ascii="Arial Narrow" w:hAnsi="Arial Narrow" w:cstheme="minorHAnsi"/>
                <w:sz w:val="22"/>
                <w:szCs w:val="22"/>
              </w:rPr>
              <w:t>in relation to training costs and risk management data</w:t>
            </w:r>
          </w:p>
        </w:tc>
        <w:tc>
          <w:tcPr>
            <w:tcW w:w="454" w:type="pct"/>
          </w:tcPr>
          <w:p w14:paraId="072FE91C" w14:textId="77777777">
            <w:pPr>
              <w:autoSpaceDE w:val="0"/>
              <w:autoSpaceDN w:val="0"/>
              <w:adjustRightInd w:val="0"/>
              <w:spacing w:after="60"/>
              <w:rPr>
                <w:rFonts w:ascii="Arial Narrow" w:hAnsi="Arial Narrow" w:cstheme="minorHAnsi"/>
                <w:sz w:val="22"/>
                <w:szCs w:val="22"/>
              </w:rPr>
            </w:pPr>
          </w:p>
        </w:tc>
        <w:tc>
          <w:tcPr>
            <w:tcW w:w="460" w:type="pct"/>
          </w:tcPr>
          <w:p w14:paraId="540E94B0" w14:textId="77777777">
            <w:pPr>
              <w:autoSpaceDE w:val="0"/>
              <w:autoSpaceDN w:val="0"/>
              <w:adjustRightInd w:val="0"/>
              <w:spacing w:after="60"/>
              <w:rPr>
                <w:rFonts w:ascii="Arial Narrow" w:hAnsi="Arial Narrow" w:cstheme="minorHAnsi"/>
                <w:sz w:val="22"/>
                <w:szCs w:val="22"/>
              </w:rPr>
            </w:pPr>
          </w:p>
        </w:tc>
        <w:tc>
          <w:tcPr>
            <w:tcW w:w="597" w:type="pct"/>
          </w:tcPr>
          <w:p w14:paraId="4E6B02A5" w14:textId="77777777">
            <w:pPr>
              <w:autoSpaceDE w:val="0"/>
              <w:autoSpaceDN w:val="0"/>
              <w:adjustRightInd w:val="0"/>
              <w:spacing w:after="60"/>
              <w:rPr>
                <w:rFonts w:ascii="Arial Narrow" w:hAnsi="Arial Narrow" w:cstheme="minorHAnsi"/>
                <w:sz w:val="22"/>
                <w:szCs w:val="22"/>
              </w:rPr>
            </w:pPr>
          </w:p>
        </w:tc>
        <w:tc>
          <w:tcPr>
            <w:tcW w:w="454" w:type="pct"/>
          </w:tcPr>
          <w:p w14:paraId="7A51648E" w14:textId="77777777">
            <w:pPr>
              <w:autoSpaceDE w:val="0"/>
              <w:autoSpaceDN w:val="0"/>
              <w:adjustRightInd w:val="0"/>
              <w:spacing w:after="60"/>
              <w:rPr>
                <w:rFonts w:ascii="Arial Narrow" w:hAnsi="Arial Narrow" w:cstheme="minorHAnsi"/>
                <w:sz w:val="22"/>
                <w:szCs w:val="22"/>
              </w:rPr>
            </w:pPr>
          </w:p>
        </w:tc>
      </w:tr>
    </w:tbl>
    <w:p w14:paraId="49ED05D1" w14:textId="77777777">
      <w:pPr>
        <w:spacing w:before="240" w:after="240"/>
        <w:jc w:val="both"/>
        <w:rPr>
          <w:rFonts w:ascii="Arial Narrow" w:hAnsi="Arial Narrow" w:cs="Calibri,Bold"/>
          <w:b/>
          <w:bCs/>
          <w:sz w:val="32"/>
          <w:szCs w:val="32"/>
        </w:rPr>
      </w:pPr>
      <w:r>
        <w:rPr>
          <w:rFonts w:ascii="Arial Narrow" w:hAnsi="Arial Narrow" w:cs="Calibri,Bold"/>
          <w:b/>
          <w:bCs/>
          <w:sz w:val="32"/>
          <w:szCs w:val="32"/>
        </w:rPr>
        <w:t xml:space="preserve">SECTION </w:t>
      </w:r>
      <w:r>
        <w:rPr>
          <w:rFonts w:ascii="Arial Narrow" w:hAnsi="Arial Narrow" w:cs="Calibri,Bold"/>
          <w:b/>
          <w:bCs/>
          <w:sz w:val="32"/>
          <w:szCs w:val="32"/>
        </w:rPr>
        <w:t>3</w:t>
      </w:r>
      <w:r>
        <w:rPr>
          <w:rFonts w:ascii="Arial Narrow" w:hAnsi="Arial Narrow" w:cs="Calibri,Bold"/>
          <w:b/>
          <w:bCs/>
          <w:sz w:val="32"/>
          <w:szCs w:val="32"/>
        </w:rPr>
        <w:t xml:space="preserve"> – </w:t>
      </w:r>
      <w:r>
        <w:rPr>
          <w:rFonts w:ascii="Arial Narrow" w:hAnsi="Arial Narrow" w:cs="Calibri,Bold"/>
          <w:b/>
          <w:bCs/>
          <w:sz w:val="32"/>
          <w:szCs w:val="32"/>
        </w:rPr>
        <w:t>Other Comments</w:t>
      </w:r>
      <w:r>
        <w:rPr>
          <w:rFonts w:ascii="Arial Narrow" w:hAnsi="Arial Narrow" w:cs="Calibri,Bold"/>
          <w:b/>
          <w:bCs/>
          <w:sz w:val="32"/>
          <w:szCs w:val="32"/>
        </w:rPr>
        <w:t>*</w:t>
      </w:r>
    </w:p>
    <w:p w14:paraId="2504FDE4"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This is section is not compulsory.</w:t>
      </w:r>
    </w:p>
    <w:p w14:paraId="4B8CDAEF" w14:textId="77777777">
      <w:pPr>
        <w:autoSpaceDE w:val="0"/>
        <w:autoSpaceDN w:val="0"/>
        <w:adjustRightInd w:val="0"/>
        <w:spacing w:before="60" w:after="60"/>
        <w:jc w:val="both"/>
        <w:rPr>
          <w:rFonts w:ascii="Arial Narrow" w:hAnsi="Arial Narrow" w:cstheme="minorHAnsi"/>
          <w:sz w:val="22"/>
          <w:szCs w:val="22"/>
        </w:rPr>
      </w:pPr>
      <w:r>
        <w:rPr>
          <w:rFonts w:ascii="Arial Narrow" w:hAnsi="Arial Narrow" w:cstheme="minorHAnsi"/>
          <w:sz w:val="22"/>
          <w:szCs w:val="22"/>
        </w:rPr>
        <w:t xml:space="preserve">If you’d like, you may make any other comments in support of your pre-training review or </w:t>
      </w:r>
      <w:r>
        <w:rPr>
          <w:rFonts w:ascii="Arial Narrow" w:hAnsi="Arial Narrow" w:cstheme="minorHAnsi"/>
          <w:sz w:val="22"/>
          <w:szCs w:val="22"/>
        </w:rPr>
        <w:t xml:space="preserve">provide a </w:t>
      </w:r>
      <w:r>
        <w:rPr>
          <w:rFonts w:ascii="Arial Narrow" w:hAnsi="Arial Narrow" w:cstheme="minorHAnsi"/>
          <w:sz w:val="22"/>
          <w:szCs w:val="22"/>
        </w:rPr>
        <w:t xml:space="preserve">Statement of Purpose </w:t>
      </w:r>
      <w:r>
        <w:rPr>
          <w:rFonts w:ascii="Arial Narrow" w:hAnsi="Arial Narrow" w:cstheme="minorHAnsi"/>
          <w:sz w:val="22"/>
          <w:szCs w:val="22"/>
        </w:rPr>
        <w:t>as to why this is the best course for you and how important it is for you to complete it successfully (you can write as much as you want</w:t>
      </w:r>
      <w:r>
        <w:rPr>
          <w:rFonts w:ascii="Arial Narrow" w:hAnsi="Arial Narrow" w:cstheme="minorHAnsi"/>
          <w:sz w:val="22"/>
          <w:szCs w:val="22"/>
        </w:rPr>
        <w:t xml:space="preserve"> by adding more pages</w:t>
      </w:r>
      <w:r>
        <w:rPr>
          <w:rFonts w:ascii="Arial Narrow" w:hAnsi="Arial Narrow" w:cstheme="minorHAnsi"/>
          <w:sz w:val="22"/>
          <w:szCs w:val="22"/>
        </w:rPr>
        <w:t>).</w:t>
      </w:r>
      <w:r>
        <w:rPr>
          <w:rFonts w:ascii="Arial Narrow" w:hAnsi="Arial Narrow" w:cstheme="minorHAnsi"/>
          <w:sz w:val="22"/>
          <w:szCs w:val="22"/>
        </w:rPr>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651"/>
        <w:gridCol w:w="2798"/>
      </w:tblGrid>
      <w:tr w14:paraId="2BC3FE79" w14:textId="77777777">
        <w:tc>
          <w:tcPr>
            <w:tcW w:w="5000" w:type="pct"/>
            <w:gridSpan w:val="2"/>
          </w:tcPr>
          <w:p w14:paraId="75B7EB1F" w14:textId="77777777">
            <w:pPr>
              <w:jc w:val="both"/>
              <w:rPr>
                <w:rFonts w:ascii="Arial Narrow" w:hAnsi="Arial Narrow" w:cs="Arial"/>
                <w:sz w:val="22"/>
                <w:szCs w:val="22"/>
                <w:lang w:eastAsia="en-US"/>
              </w:rPr>
            </w:pPr>
          </w:p>
        </w:tc>
      </w:tr>
      <w:tr w14:paraId="1BD2B1ED" w14:textId="77777777">
        <w:tc>
          <w:tcPr>
            <w:tcW w:w="5000" w:type="pct"/>
            <w:gridSpan w:val="2"/>
          </w:tcPr>
          <w:p w14:paraId="19062553" w14:textId="77777777">
            <w:pPr>
              <w:jc w:val="both"/>
              <w:rPr>
                <w:rFonts w:ascii="Arial Narrow" w:hAnsi="Arial Narrow" w:cs="Arial"/>
                <w:sz w:val="22"/>
                <w:szCs w:val="22"/>
                <w:lang w:eastAsia="en-US"/>
              </w:rPr>
            </w:pPr>
          </w:p>
        </w:tc>
      </w:tr>
      <w:tr w14:paraId="1C90D789" w14:textId="77777777">
        <w:tc>
          <w:tcPr>
            <w:tcW w:w="5000" w:type="pct"/>
            <w:gridSpan w:val="2"/>
          </w:tcPr>
          <w:p w14:paraId="7D00A397" w14:textId="77777777">
            <w:pPr>
              <w:jc w:val="both"/>
              <w:rPr>
                <w:rFonts w:ascii="Arial Narrow" w:hAnsi="Arial Narrow" w:cs="Arial"/>
                <w:sz w:val="22"/>
                <w:szCs w:val="22"/>
                <w:lang w:eastAsia="en-US"/>
              </w:rPr>
            </w:pPr>
          </w:p>
        </w:tc>
      </w:tr>
      <w:tr w14:paraId="2D555E6B" w14:textId="77777777">
        <w:tc>
          <w:tcPr>
            <w:tcW w:w="5000" w:type="pct"/>
            <w:gridSpan w:val="2"/>
          </w:tcPr>
          <w:p w14:paraId="7BA96A06" w14:textId="77777777">
            <w:pPr>
              <w:jc w:val="both"/>
              <w:rPr>
                <w:rFonts w:ascii="Arial Narrow" w:hAnsi="Arial Narrow" w:cs="Arial"/>
                <w:sz w:val="22"/>
                <w:szCs w:val="22"/>
                <w:lang w:eastAsia="en-US"/>
              </w:rPr>
            </w:pPr>
          </w:p>
        </w:tc>
      </w:tr>
      <w:tr w14:paraId="3911FE54" w14:textId="77777777">
        <w:tc>
          <w:tcPr>
            <w:tcW w:w="5000" w:type="pct"/>
            <w:gridSpan w:val="2"/>
          </w:tcPr>
          <w:p w14:paraId="7C829819" w14:textId="77777777">
            <w:pPr>
              <w:jc w:val="both"/>
              <w:rPr>
                <w:rFonts w:ascii="Arial Narrow" w:hAnsi="Arial Narrow" w:cs="Arial"/>
                <w:sz w:val="22"/>
                <w:szCs w:val="22"/>
                <w:lang w:eastAsia="en-US"/>
              </w:rPr>
            </w:pPr>
          </w:p>
        </w:tc>
      </w:tr>
      <w:tr w14:paraId="52D55BC8" w14:textId="77777777">
        <w:trPr>
          <w:trHeight w:val="60"/>
        </w:trPr>
        <w:tc>
          <w:tcPr>
            <w:tcW w:w="5000" w:type="pct"/>
            <w:gridSpan w:val="2"/>
          </w:tcPr>
          <w:p w14:paraId="0256B11D" w14:textId="77777777">
            <w:pPr>
              <w:jc w:val="both"/>
              <w:rPr>
                <w:rFonts w:ascii="Arial Narrow" w:hAnsi="Arial Narrow" w:cs="Arial"/>
                <w:sz w:val="22"/>
                <w:szCs w:val="22"/>
                <w:lang w:eastAsia="en-US"/>
              </w:rPr>
            </w:pPr>
          </w:p>
        </w:tc>
      </w:tr>
      <w:tr w14:paraId="34E24C3C" w14:textId="77777777">
        <w:tblPrEx>
          <w:tblBorders>
            <w:insideH w:val="single" w:sz="4" w:space="0" w:color="auto"/>
            <w:insideV w:val="single" w:sz="4" w:space="0" w:color="auto"/>
          </w:tblBorders>
          <w:shd w:val="clear" w:color="auto" w:fill="D9D9D9" w:themeFill="background1" w:themeFillShade="D9"/>
        </w:tblPrEx>
        <w:tc>
          <w:tcPr>
            <w:tcW w:w="3661" w:type="pct"/>
            <w:shd w:val="clear" w:color="auto" w:fill="D9D9D9" w:themeFill="background1" w:themeFillShade="D9"/>
          </w:tcPr>
          <w:p w14:paraId="4A790C30"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highlight w:val="yellow"/>
              </w:rPr>
              <w:t>Student Signature</w:t>
            </w:r>
          </w:p>
        </w:tc>
        <w:tc>
          <w:tcPr>
            <w:tcW w:w="1339" w:type="pct"/>
            <w:shd w:val="clear" w:color="auto" w:fill="D9D9D9" w:themeFill="background1" w:themeFillShade="D9"/>
          </w:tcPr>
          <w:p w14:paraId="20D56076"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Date </w:t>
            </w:r>
          </w:p>
        </w:tc>
      </w:tr>
    </w:tbl>
    <w:p w14:paraId="68936A91" w14:textId="77777777">
      <w:pPr>
        <w:tabs>
          <w:tab w:val="left" w:pos="979"/>
        </w:tabs>
        <w:rPr>
          <w:rFonts w:ascii="Arial Narrow" w:hAnsi="Arial Narrow" w:cs="Arial"/>
          <w:sz w:val="22"/>
          <w:szCs w:val="22"/>
        </w:rPr>
        <w:sectPr>
          <w:headerReference w:type="even" r:id="rId9"/>
          <w:headerReference w:type="default" r:id="rId10"/>
          <w:footerReference w:type="even" r:id="rId11"/>
          <w:footerReference w:type="default" r:id="rId12"/>
          <w:headerReference w:type="first" r:id="rId13"/>
          <w:footerReference w:type="first" r:id="rId14"/>
          <w:pgSz w:w="11899" w:h="16838"/>
          <w:pgMar w:top="720" w:right="720" w:bottom="720" w:left="720" w:header="567" w:footer="283" w:gutter="0"/>
          <w:cols w:space="720"/>
          <w:docGrid w:linePitch="360"/>
        </w:sectPr>
      </w:pPr>
    </w:p>
    <w:p w14:paraId="7A6C3588" w14:textId="77777777">
      <w:pPr>
        <w:spacing w:after="240"/>
        <w:rPr>
          <w:rFonts w:ascii="Arial Narrow" w:hAnsi="Arial Narrow" w:cs="Arial"/>
          <w:b/>
          <w:color w:val="00B0F0"/>
          <w:sz w:val="36"/>
          <w:szCs w:val="36"/>
          <w:lang w:eastAsia="en-US"/>
        </w:rPr>
      </w:pPr>
      <w:r>
        <w:rPr>
          <w:rFonts w:ascii="Arial Narrow" w:hAnsi="Arial Narrow" w:cs="Arial"/>
          <w:b/>
          <w:color w:val="00B0F0"/>
          <w:sz w:val="36"/>
          <w:szCs w:val="36"/>
          <w:lang w:eastAsia="en-US"/>
        </w:rPr>
        <w:lastRenderedPageBreak/>
        <w:t>PRE-TRAINING</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REVIEW </w:t>
      </w:r>
      <w:r>
        <w:rPr>
          <w:rFonts w:ascii="Arial Narrow" w:hAnsi="Arial Narrow" w:cs="Arial"/>
          <w:b/>
          <w:color w:val="00B0F0"/>
          <w:sz w:val="36"/>
          <w:szCs w:val="36"/>
          <w:lang w:eastAsia="en-US"/>
        </w:rPr>
        <w:t xml:space="preserve">EVALUATION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Trainer/Assessor to complete</w:t>
      </w:r>
    </w:p>
    <w:p w14:paraId="0E1B57B0" w14:textId="77777777">
      <w:pPr>
        <w:spacing w:before="120" w:after="120"/>
        <w:jc w:val="both"/>
        <w:rPr>
          <w:rFonts w:ascii="Arial Narrow" w:hAnsi="Arial Narrow" w:cs="Arial"/>
          <w:sz w:val="22"/>
          <w:szCs w:val="22"/>
        </w:rPr>
      </w:pPr>
      <w:r>
        <w:rPr>
          <w:rFonts w:ascii="Arial Narrow" w:hAnsi="Arial Narrow" w:cs="Arial"/>
          <w:sz w:val="22"/>
          <w:szCs w:val="22"/>
        </w:rPr>
        <w:t>Trainers/ Assessors will use this section to evaluate the completed Pre-Training Review Form to determine if the student’s LLN skills are appropriate and sufficient for this course, that they are enrolling in a course according to their needs and abilities, to recommend support arrangements, if needed, or to inform the decision that this course is not suitable for the student.  This form may also be used to record any additional pre-enrolment evaluations undertaken (</w:t>
      </w:r>
      <w:proofErr w:type="gramStart"/>
      <w:r>
        <w:rPr>
          <w:rFonts w:ascii="Arial Narrow" w:hAnsi="Arial Narrow" w:cs="Arial"/>
          <w:sz w:val="22"/>
          <w:szCs w:val="22"/>
        </w:rPr>
        <w:t>e.g.</w:t>
      </w:r>
      <w:proofErr w:type="gramEnd"/>
      <w:r>
        <w:rPr>
          <w:rFonts w:ascii="Arial Narrow" w:hAnsi="Arial Narrow" w:cs="Arial"/>
          <w:sz w:val="22"/>
          <w:szCs w:val="22"/>
        </w:rPr>
        <w:t xml:space="preserve"> interviews, discussions).</w:t>
      </w:r>
    </w:p>
    <w:p w14:paraId="49FFBF59" w14:textId="77777777">
      <w:pPr>
        <w:spacing w:before="120" w:after="120"/>
        <w:jc w:val="both"/>
        <w:rPr>
          <w:rFonts w:ascii="Arial Narrow" w:hAnsi="Arial Narrow" w:cs="Arial"/>
          <w:sz w:val="22"/>
          <w:szCs w:val="22"/>
        </w:rPr>
      </w:pPr>
      <w:r>
        <w:rPr>
          <w:rFonts w:ascii="Arial Narrow" w:hAnsi="Arial Narrow" w:cs="Arial"/>
          <w:sz w:val="22"/>
          <w:szCs w:val="22"/>
        </w:rPr>
        <w:t>When evaluating the student’s PTR Form, you should use your knowledge of the course requirements, Training and Assessment Strategy and training resources, as well as your knowledge of addressing learners’ LLN and employability skills in line with the Australian Core Skills Framework and the Core Skills for Work guidelines, and according to the Pre-Training Review Policy.</w:t>
      </w:r>
    </w:p>
    <w:p w14:paraId="40168020" w14:textId="77777777">
      <w:pPr>
        <w:spacing w:before="120" w:after="120"/>
        <w:jc w:val="both"/>
        <w:rPr>
          <w:rFonts w:ascii="Arial Narrow" w:hAnsi="Arial Narrow" w:cs="Arial"/>
          <w:sz w:val="22"/>
          <w:szCs w:val="22"/>
        </w:rPr>
      </w:pPr>
      <w:r>
        <w:rPr>
          <w:rFonts w:ascii="Arial Narrow" w:hAnsi="Arial Narrow" w:cs="Arial"/>
          <w:sz w:val="22"/>
          <w:szCs w:val="22"/>
        </w:rPr>
        <w:t>The evaluation should be made i</w:t>
      </w:r>
      <w:r>
        <w:rPr>
          <w:rFonts w:ascii="Arial Narrow" w:hAnsi="Arial Narrow" w:cs="Arial"/>
          <w:sz w:val="22"/>
          <w:szCs w:val="22"/>
        </w:rPr>
        <w:t>n the context of</w:t>
      </w:r>
      <w:r>
        <w:rPr>
          <w:rFonts w:ascii="Arial Narrow" w:hAnsi="Arial Narrow" w:cs="Arial"/>
          <w:sz w:val="22"/>
          <w:szCs w:val="22"/>
        </w:rPr>
        <w:t xml:space="preserve"> this qualification, </w:t>
      </w:r>
      <w:r>
        <w:rPr>
          <w:rFonts w:ascii="Arial Narrow" w:hAnsi="Arial Narrow" w:cs="Arial"/>
          <w:sz w:val="22"/>
          <w:szCs w:val="22"/>
        </w:rPr>
        <w:t xml:space="preserve">job role and the level of </w:t>
      </w:r>
      <w:r>
        <w:rPr>
          <w:rFonts w:ascii="Arial Narrow" w:hAnsi="Arial Narrow" w:cs="Arial"/>
          <w:sz w:val="22"/>
          <w:szCs w:val="22"/>
        </w:rPr>
        <w:t xml:space="preserve">LLN skills </w:t>
      </w:r>
      <w:r>
        <w:rPr>
          <w:rFonts w:ascii="Arial Narrow" w:hAnsi="Arial Narrow" w:cs="Arial"/>
          <w:sz w:val="22"/>
          <w:szCs w:val="22"/>
        </w:rPr>
        <w:t xml:space="preserve">that the </w:t>
      </w:r>
      <w:r>
        <w:rPr>
          <w:rFonts w:ascii="Arial Narrow" w:hAnsi="Arial Narrow" w:cs="Arial"/>
          <w:sz w:val="22"/>
          <w:szCs w:val="22"/>
        </w:rPr>
        <w:t>profession</w:t>
      </w:r>
      <w:r>
        <w:rPr>
          <w:rFonts w:ascii="Arial Narrow" w:hAnsi="Arial Narrow" w:cs="Arial"/>
          <w:sz w:val="22"/>
          <w:szCs w:val="22"/>
        </w:rPr>
        <w:t xml:space="preserve"> and industry </w:t>
      </w:r>
      <w:proofErr w:type="gramStart"/>
      <w:r>
        <w:rPr>
          <w:rFonts w:ascii="Arial Narrow" w:hAnsi="Arial Narrow" w:cs="Arial"/>
          <w:sz w:val="22"/>
          <w:szCs w:val="22"/>
        </w:rPr>
        <w:t>requires</w:t>
      </w:r>
      <w:proofErr w:type="gramEnd"/>
      <w:r>
        <w:rPr>
          <w:rFonts w:ascii="Arial Narrow" w:hAnsi="Arial Narrow"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566"/>
        <w:gridCol w:w="531"/>
      </w:tblGrid>
      <w:tr w14:paraId="0FB308E2" w14:textId="77777777">
        <w:trPr>
          <w:trHeight w:val="340"/>
        </w:trPr>
        <w:tc>
          <w:tcPr>
            <w:tcW w:w="4475" w:type="pct"/>
            <w:shd w:val="clear" w:color="auto" w:fill="F2F2F2" w:themeFill="background1" w:themeFillShade="F2"/>
            <w:vAlign w:val="center"/>
          </w:tcPr>
          <w:p w14:paraId="3A3E1761" w14:textId="77777777">
            <w:pPr>
              <w:tabs>
                <w:tab w:val="left" w:pos="1620"/>
              </w:tabs>
              <w:jc w:val="center"/>
              <w:rPr>
                <w:rFonts w:ascii="Arial Narrow" w:hAnsi="Arial Narrow" w:cs="Arial"/>
                <w:b/>
                <w:sz w:val="22"/>
                <w:szCs w:val="22"/>
              </w:rPr>
            </w:pPr>
            <w:r>
              <w:rPr>
                <w:rFonts w:ascii="Arial Narrow" w:hAnsi="Arial Narrow" w:cs="Arial"/>
                <w:b/>
                <w:sz w:val="22"/>
                <w:szCs w:val="22"/>
              </w:rPr>
              <w:t>Pre-Training Evaluation</w:t>
            </w:r>
            <w:r>
              <w:rPr>
                <w:rFonts w:ascii="Arial Narrow" w:hAnsi="Arial Narrow" w:cs="Arial"/>
                <w:b/>
                <w:sz w:val="22"/>
                <w:szCs w:val="22"/>
              </w:rPr>
              <w:t xml:space="preserve"> Checklist</w:t>
            </w:r>
          </w:p>
        </w:tc>
        <w:tc>
          <w:tcPr>
            <w:tcW w:w="271" w:type="pct"/>
            <w:shd w:val="clear" w:color="auto" w:fill="F2F2F2" w:themeFill="background1" w:themeFillShade="F2"/>
            <w:vAlign w:val="center"/>
          </w:tcPr>
          <w:p w14:paraId="7B13B036" w14:textId="77777777">
            <w:pPr>
              <w:jc w:val="center"/>
              <w:rPr>
                <w:rFonts w:ascii="Arial Narrow" w:hAnsi="Arial Narrow" w:cs="Arial"/>
                <w:b/>
                <w:sz w:val="22"/>
                <w:szCs w:val="22"/>
              </w:rPr>
            </w:pPr>
            <w:r>
              <w:rPr>
                <w:rFonts w:ascii="Arial Narrow" w:hAnsi="Arial Narrow" w:cs="Arial"/>
                <w:b/>
                <w:sz w:val="22"/>
                <w:szCs w:val="22"/>
              </w:rPr>
              <w:t>Yes</w:t>
            </w:r>
          </w:p>
        </w:tc>
        <w:tc>
          <w:tcPr>
            <w:tcW w:w="254" w:type="pct"/>
            <w:shd w:val="clear" w:color="auto" w:fill="F2F2F2" w:themeFill="background1" w:themeFillShade="F2"/>
            <w:vAlign w:val="center"/>
          </w:tcPr>
          <w:p w14:paraId="3D5C0EDD" w14:textId="77777777">
            <w:pPr>
              <w:jc w:val="center"/>
              <w:rPr>
                <w:rFonts w:ascii="Arial Narrow" w:hAnsi="Arial Narrow" w:cs="Arial"/>
                <w:b/>
                <w:sz w:val="22"/>
                <w:szCs w:val="22"/>
              </w:rPr>
            </w:pPr>
            <w:r>
              <w:rPr>
                <w:rFonts w:ascii="Arial Narrow" w:hAnsi="Arial Narrow" w:cs="Arial"/>
                <w:b/>
                <w:sz w:val="22"/>
                <w:szCs w:val="22"/>
              </w:rPr>
              <w:t>No</w:t>
            </w:r>
          </w:p>
        </w:tc>
      </w:tr>
      <w:tr w14:paraId="0036D2FF" w14:textId="77777777">
        <w:trPr>
          <w:trHeight w:val="340"/>
        </w:trPr>
        <w:tc>
          <w:tcPr>
            <w:tcW w:w="4475" w:type="pct"/>
            <w:vAlign w:val="center"/>
          </w:tcPr>
          <w:p w14:paraId="62687C59" w14:textId="589B54BC">
            <w:pPr>
              <w:tabs>
                <w:tab w:val="left" w:pos="1620"/>
              </w:tabs>
              <w:spacing w:before="60" w:after="60"/>
              <w:rPr>
                <w:rFonts w:ascii="Arial Narrow" w:hAnsi="Arial Narrow" w:cs="Arial"/>
                <w:sz w:val="22"/>
                <w:szCs w:val="22"/>
              </w:rPr>
            </w:pPr>
            <w:r>
              <w:rPr>
                <w:rFonts w:ascii="Arial Narrow" w:hAnsi="Arial Narrow" w:cs="Arial"/>
                <w:sz w:val="22"/>
                <w:szCs w:val="22"/>
              </w:rPr>
              <w:t>Appropriate</w:t>
            </w:r>
            <w:r>
              <w:rPr>
                <w:rFonts w:ascii="Arial Narrow" w:hAnsi="Arial Narrow" w:cs="Arial"/>
                <w:sz w:val="22"/>
                <w:szCs w:val="22"/>
              </w:rPr>
              <w:t xml:space="preserve"> and sufficient</w:t>
            </w:r>
            <w:r>
              <w:rPr>
                <w:rFonts w:ascii="Arial Narrow" w:hAnsi="Arial Narrow" w:cs="Arial"/>
                <w:sz w:val="22"/>
                <w:szCs w:val="22"/>
              </w:rPr>
              <w:t xml:space="preserve"> language, </w:t>
            </w:r>
            <w:proofErr w:type="gramStart"/>
            <w:r>
              <w:rPr>
                <w:rFonts w:ascii="Arial Narrow" w:hAnsi="Arial Narrow" w:cs="Arial"/>
                <w:sz w:val="22"/>
                <w:szCs w:val="22"/>
              </w:rPr>
              <w:t>literacy</w:t>
            </w:r>
            <w:proofErr w:type="gramEnd"/>
            <w:r>
              <w:rPr>
                <w:rFonts w:ascii="Arial Narrow" w:hAnsi="Arial Narrow" w:cs="Arial"/>
                <w:sz w:val="22"/>
                <w:szCs w:val="22"/>
              </w:rPr>
              <w:t xml:space="preserve"> and numeracy level for this course </w:t>
            </w:r>
          </w:p>
        </w:tc>
        <w:tc>
          <w:tcPr>
            <w:tcW w:w="271" w:type="pct"/>
          </w:tcPr>
          <w:p w14:paraId="5D774FA7" w14:textId="77777777">
            <w:pPr>
              <w:spacing w:before="60" w:after="60"/>
              <w:rPr>
                <w:rFonts w:ascii="Arial Narrow" w:hAnsi="Arial Narrow" w:cs="Arial"/>
                <w:sz w:val="22"/>
                <w:szCs w:val="22"/>
              </w:rPr>
            </w:pPr>
          </w:p>
        </w:tc>
        <w:tc>
          <w:tcPr>
            <w:tcW w:w="254" w:type="pct"/>
          </w:tcPr>
          <w:p w14:paraId="45379408" w14:textId="77777777">
            <w:pPr>
              <w:spacing w:before="60" w:after="60"/>
              <w:rPr>
                <w:rFonts w:ascii="Arial Narrow" w:hAnsi="Arial Narrow" w:cs="Arial"/>
                <w:sz w:val="22"/>
                <w:szCs w:val="22"/>
              </w:rPr>
            </w:pPr>
          </w:p>
        </w:tc>
      </w:tr>
      <w:tr w14:paraId="0372B7E0" w14:textId="77777777">
        <w:trPr>
          <w:trHeight w:val="340"/>
        </w:trPr>
        <w:tc>
          <w:tcPr>
            <w:tcW w:w="4475" w:type="pct"/>
            <w:vAlign w:val="center"/>
          </w:tcPr>
          <w:p w14:paraId="52493D2E" w14:textId="4C33B217">
            <w:pPr>
              <w:tabs>
                <w:tab w:val="left" w:pos="1620"/>
              </w:tabs>
              <w:spacing w:before="60" w:after="60"/>
              <w:rPr>
                <w:rFonts w:ascii="Arial Narrow" w:hAnsi="Arial Narrow" w:cs="Arial"/>
                <w:sz w:val="22"/>
                <w:szCs w:val="22"/>
              </w:rPr>
            </w:pPr>
            <w:r>
              <w:rPr>
                <w:rFonts w:ascii="Arial Narrow" w:hAnsi="Arial Narrow" w:cs="Arial"/>
                <w:sz w:val="22"/>
                <w:szCs w:val="22"/>
              </w:rPr>
              <w:t>Appropriate work experience and level of skill and ability to undertake this course successfully</w:t>
            </w:r>
          </w:p>
        </w:tc>
        <w:tc>
          <w:tcPr>
            <w:tcW w:w="271" w:type="pct"/>
          </w:tcPr>
          <w:p w14:paraId="5EBCDE8F" w14:textId="77777777">
            <w:pPr>
              <w:tabs>
                <w:tab w:val="left" w:pos="1620"/>
              </w:tabs>
              <w:spacing w:before="60" w:after="60"/>
              <w:rPr>
                <w:rFonts w:ascii="Arial Narrow" w:hAnsi="Arial Narrow" w:cs="Arial"/>
                <w:sz w:val="22"/>
                <w:szCs w:val="22"/>
              </w:rPr>
            </w:pPr>
          </w:p>
        </w:tc>
        <w:tc>
          <w:tcPr>
            <w:tcW w:w="254" w:type="pct"/>
          </w:tcPr>
          <w:p w14:paraId="0EB2FBCE" w14:textId="77777777">
            <w:pPr>
              <w:tabs>
                <w:tab w:val="left" w:pos="1620"/>
              </w:tabs>
              <w:spacing w:before="60" w:after="60"/>
              <w:rPr>
                <w:rFonts w:ascii="Arial Narrow" w:hAnsi="Arial Narrow" w:cs="Arial"/>
                <w:sz w:val="22"/>
                <w:szCs w:val="22"/>
              </w:rPr>
            </w:pPr>
          </w:p>
        </w:tc>
      </w:tr>
      <w:tr w14:paraId="2BA15085" w14:textId="77777777">
        <w:trPr>
          <w:trHeight w:val="340"/>
        </w:trPr>
        <w:tc>
          <w:tcPr>
            <w:tcW w:w="4475" w:type="pct"/>
            <w:vAlign w:val="center"/>
          </w:tcPr>
          <w:p w14:paraId="6304BC07" w14:textId="74559F3F">
            <w:pPr>
              <w:tabs>
                <w:tab w:val="left" w:pos="1620"/>
              </w:tabs>
              <w:spacing w:before="60" w:after="60"/>
              <w:rPr>
                <w:rFonts w:ascii="Arial Narrow" w:hAnsi="Arial Narrow" w:cs="Arial"/>
                <w:sz w:val="22"/>
                <w:szCs w:val="22"/>
              </w:rPr>
            </w:pPr>
            <w:r>
              <w:rPr>
                <w:rFonts w:ascii="Arial Narrow" w:hAnsi="Arial Narrow" w:cs="Arial"/>
                <w:sz w:val="22"/>
                <w:szCs w:val="22"/>
              </w:rPr>
              <w:t>Appropriate propose</w:t>
            </w:r>
            <w:r>
              <w:rPr>
                <w:rFonts w:ascii="Arial Narrow" w:hAnsi="Arial Narrow" w:cs="Arial"/>
                <w:sz w:val="22"/>
                <w:szCs w:val="22"/>
              </w:rPr>
              <w:t>d training and assessment strategies, methods,</w:t>
            </w:r>
            <w:r>
              <w:rPr>
                <w:rFonts w:ascii="Arial Narrow" w:hAnsi="Arial Narrow" w:cs="Arial"/>
                <w:sz w:val="22"/>
                <w:szCs w:val="22"/>
              </w:rPr>
              <w:t xml:space="preserve"> instruments, </w:t>
            </w:r>
            <w:r>
              <w:rPr>
                <w:rFonts w:ascii="Arial Narrow" w:hAnsi="Arial Narrow" w:cs="Arial"/>
                <w:sz w:val="22"/>
                <w:szCs w:val="22"/>
              </w:rPr>
              <w:t>and materials</w:t>
            </w:r>
          </w:p>
        </w:tc>
        <w:tc>
          <w:tcPr>
            <w:tcW w:w="271" w:type="pct"/>
          </w:tcPr>
          <w:p w14:paraId="47AE4676" w14:textId="77777777">
            <w:pPr>
              <w:tabs>
                <w:tab w:val="left" w:pos="1620"/>
              </w:tabs>
              <w:spacing w:before="60" w:after="60"/>
              <w:rPr>
                <w:rFonts w:ascii="Arial Narrow" w:hAnsi="Arial Narrow" w:cs="Arial"/>
                <w:sz w:val="22"/>
                <w:szCs w:val="22"/>
              </w:rPr>
            </w:pPr>
          </w:p>
        </w:tc>
        <w:tc>
          <w:tcPr>
            <w:tcW w:w="254" w:type="pct"/>
          </w:tcPr>
          <w:p w14:paraId="03D2089E" w14:textId="77777777">
            <w:pPr>
              <w:tabs>
                <w:tab w:val="left" w:pos="1620"/>
              </w:tabs>
              <w:spacing w:before="60" w:after="60"/>
              <w:rPr>
                <w:rFonts w:ascii="Arial Narrow" w:hAnsi="Arial Narrow" w:cs="Arial"/>
                <w:sz w:val="22"/>
                <w:szCs w:val="22"/>
              </w:rPr>
            </w:pPr>
          </w:p>
        </w:tc>
      </w:tr>
      <w:tr w14:paraId="5368BD36" w14:textId="77777777">
        <w:trPr>
          <w:trHeight w:val="340"/>
        </w:trPr>
        <w:tc>
          <w:tcPr>
            <w:tcW w:w="4475" w:type="pct"/>
            <w:vAlign w:val="center"/>
          </w:tcPr>
          <w:p w14:paraId="669ABDDB" w14:textId="77777777">
            <w:pPr>
              <w:tabs>
                <w:tab w:val="left" w:pos="1620"/>
              </w:tabs>
              <w:spacing w:before="60" w:after="60"/>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nrolment in this course aligns</w:t>
            </w:r>
            <w:r>
              <w:rPr>
                <w:rFonts w:ascii="Arial Narrow" w:hAnsi="Arial Narrow" w:cs="Arial"/>
                <w:sz w:val="22"/>
                <w:szCs w:val="22"/>
              </w:rPr>
              <w:t xml:space="preserve"> with the student's work/</w:t>
            </w:r>
            <w:r>
              <w:rPr>
                <w:rFonts w:ascii="Arial Narrow" w:hAnsi="Arial Narrow" w:cs="Arial"/>
                <w:sz w:val="22"/>
                <w:szCs w:val="22"/>
              </w:rPr>
              <w:t xml:space="preserve"> </w:t>
            </w:r>
            <w:r>
              <w:rPr>
                <w:rFonts w:ascii="Arial Narrow" w:hAnsi="Arial Narrow" w:cs="Arial"/>
                <w:sz w:val="22"/>
                <w:szCs w:val="22"/>
              </w:rPr>
              <w:t>career plans</w:t>
            </w:r>
          </w:p>
        </w:tc>
        <w:tc>
          <w:tcPr>
            <w:tcW w:w="271" w:type="pct"/>
          </w:tcPr>
          <w:p w14:paraId="59725598" w14:textId="77777777">
            <w:pPr>
              <w:tabs>
                <w:tab w:val="left" w:pos="1620"/>
              </w:tabs>
              <w:spacing w:before="60" w:after="60"/>
              <w:rPr>
                <w:rFonts w:ascii="Arial Narrow" w:hAnsi="Arial Narrow" w:cs="Arial"/>
                <w:sz w:val="22"/>
                <w:szCs w:val="22"/>
              </w:rPr>
            </w:pPr>
          </w:p>
        </w:tc>
        <w:tc>
          <w:tcPr>
            <w:tcW w:w="254" w:type="pct"/>
          </w:tcPr>
          <w:p w14:paraId="124A9CA9" w14:textId="77777777">
            <w:pPr>
              <w:tabs>
                <w:tab w:val="left" w:pos="1620"/>
              </w:tabs>
              <w:spacing w:before="60" w:after="60"/>
              <w:rPr>
                <w:rFonts w:ascii="Arial Narrow" w:hAnsi="Arial Narrow" w:cs="Arial"/>
                <w:sz w:val="22"/>
                <w:szCs w:val="22"/>
              </w:rPr>
            </w:pPr>
          </w:p>
        </w:tc>
      </w:tr>
      <w:tr w14:paraId="1EDD088D" w14:textId="77777777">
        <w:trPr>
          <w:trHeight w:val="340"/>
        </w:trPr>
        <w:tc>
          <w:tcPr>
            <w:tcW w:w="4475" w:type="pct"/>
            <w:vAlign w:val="center"/>
          </w:tcPr>
          <w:p w14:paraId="742F94D5" w14:textId="77777777">
            <w:pPr>
              <w:tabs>
                <w:tab w:val="left" w:pos="1620"/>
              </w:tabs>
              <w:spacing w:before="60" w:after="60"/>
              <w:rPr>
                <w:rFonts w:ascii="Arial Narrow" w:hAnsi="Arial Narrow" w:cs="Arial"/>
                <w:sz w:val="22"/>
                <w:szCs w:val="22"/>
              </w:rPr>
            </w:pPr>
            <w:r>
              <w:rPr>
                <w:rFonts w:ascii="Arial Narrow" w:hAnsi="Arial Narrow" w:cs="Arial"/>
                <w:sz w:val="22"/>
                <w:szCs w:val="22"/>
              </w:rPr>
              <w:t>Student requires additional LLN support to participate in this course</w:t>
            </w:r>
          </w:p>
        </w:tc>
        <w:tc>
          <w:tcPr>
            <w:tcW w:w="271" w:type="pct"/>
          </w:tcPr>
          <w:p w14:paraId="606DB5E0" w14:textId="77777777">
            <w:pPr>
              <w:tabs>
                <w:tab w:val="left" w:pos="1620"/>
              </w:tabs>
              <w:spacing w:before="60" w:after="60"/>
              <w:rPr>
                <w:rFonts w:ascii="Arial Narrow" w:hAnsi="Arial Narrow" w:cs="Arial"/>
                <w:sz w:val="22"/>
                <w:szCs w:val="22"/>
              </w:rPr>
            </w:pPr>
          </w:p>
        </w:tc>
        <w:tc>
          <w:tcPr>
            <w:tcW w:w="254" w:type="pct"/>
          </w:tcPr>
          <w:p w14:paraId="6BE72E03" w14:textId="77777777">
            <w:pPr>
              <w:tabs>
                <w:tab w:val="left" w:pos="1620"/>
              </w:tabs>
              <w:spacing w:before="60" w:after="60"/>
              <w:rPr>
                <w:rFonts w:ascii="Arial Narrow" w:hAnsi="Arial Narrow" w:cs="Arial"/>
                <w:sz w:val="22"/>
                <w:szCs w:val="22"/>
              </w:rPr>
            </w:pPr>
          </w:p>
        </w:tc>
      </w:tr>
      <w:tr w14:paraId="5B692E15" w14:textId="77777777">
        <w:trPr>
          <w:trHeight w:val="340"/>
        </w:trPr>
        <w:tc>
          <w:tcPr>
            <w:tcW w:w="4475" w:type="pct"/>
            <w:vAlign w:val="center"/>
          </w:tcPr>
          <w:p w14:paraId="059D6FA9"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Student requires </w:t>
            </w:r>
            <w:r>
              <w:rPr>
                <w:rFonts w:ascii="Arial Narrow" w:hAnsi="Arial Narrow" w:cs="Arial"/>
                <w:sz w:val="22"/>
                <w:szCs w:val="22"/>
              </w:rPr>
              <w:t xml:space="preserve">support other than LLN </w:t>
            </w:r>
            <w:r>
              <w:rPr>
                <w:rFonts w:ascii="Arial Narrow" w:hAnsi="Arial Narrow" w:cs="Arial"/>
                <w:sz w:val="22"/>
                <w:szCs w:val="22"/>
              </w:rPr>
              <w:t>to participate in this course</w:t>
            </w:r>
          </w:p>
          <w:p w14:paraId="10F03782" w14:textId="77777777">
            <w:pPr>
              <w:tabs>
                <w:tab w:val="left" w:pos="1620"/>
              </w:tabs>
              <w:spacing w:before="60" w:after="60"/>
              <w:rPr>
                <w:rFonts w:ascii="Arial Narrow" w:hAnsi="Arial Narrow" w:cs="Arial"/>
                <w:sz w:val="22"/>
                <w:szCs w:val="22"/>
              </w:rPr>
            </w:pPr>
          </w:p>
          <w:p w14:paraId="69DD1BD4" w14:textId="77777777">
            <w:pPr>
              <w:tabs>
                <w:tab w:val="left" w:pos="1620"/>
              </w:tabs>
              <w:spacing w:before="60" w:after="60"/>
              <w:rPr>
                <w:rFonts w:ascii="Arial Narrow" w:hAnsi="Arial Narrow" w:cs="Arial"/>
                <w:i/>
                <w:iCs/>
                <w:sz w:val="22"/>
                <w:szCs w:val="22"/>
              </w:rPr>
            </w:pPr>
            <w:r>
              <w:rPr>
                <w:rFonts w:ascii="Arial Narrow" w:hAnsi="Arial Narrow" w:cs="Arial"/>
                <w:i/>
                <w:iCs/>
                <w:sz w:val="22"/>
                <w:szCs w:val="22"/>
              </w:rPr>
              <w:t xml:space="preserve">What support/ adjustment is </w:t>
            </w:r>
            <w:proofErr w:type="gramStart"/>
            <w:r>
              <w:rPr>
                <w:rFonts w:ascii="Arial Narrow" w:hAnsi="Arial Narrow" w:cs="Arial"/>
                <w:i/>
                <w:iCs/>
                <w:sz w:val="22"/>
                <w:szCs w:val="22"/>
              </w:rPr>
              <w:t>needed?*</w:t>
            </w:r>
            <w:proofErr w:type="gramEnd"/>
            <w:r>
              <w:rPr>
                <w:rFonts w:ascii="Arial Narrow" w:hAnsi="Arial Narrow" w:cs="Arial"/>
                <w:i/>
                <w:iCs/>
                <w:sz w:val="22"/>
                <w:szCs w:val="22"/>
              </w:rPr>
              <w:t>* ____________________________________________</w:t>
            </w:r>
          </w:p>
          <w:p w14:paraId="209DCC96" w14:textId="03D15681">
            <w:pPr>
              <w:tabs>
                <w:tab w:val="left" w:pos="1620"/>
              </w:tabs>
              <w:spacing w:before="60" w:after="60"/>
              <w:rPr>
                <w:rFonts w:ascii="Arial Narrow" w:hAnsi="Arial Narrow" w:cs="Arial"/>
                <w:sz w:val="22"/>
                <w:szCs w:val="22"/>
              </w:rPr>
            </w:pPr>
          </w:p>
        </w:tc>
        <w:tc>
          <w:tcPr>
            <w:tcW w:w="271" w:type="pct"/>
          </w:tcPr>
          <w:p w14:paraId="60BE5548" w14:textId="77777777">
            <w:pPr>
              <w:tabs>
                <w:tab w:val="left" w:pos="1620"/>
              </w:tabs>
              <w:spacing w:before="60" w:after="60"/>
              <w:rPr>
                <w:rFonts w:ascii="Arial Narrow" w:hAnsi="Arial Narrow" w:cs="Arial"/>
                <w:sz w:val="22"/>
                <w:szCs w:val="22"/>
              </w:rPr>
            </w:pPr>
          </w:p>
        </w:tc>
        <w:tc>
          <w:tcPr>
            <w:tcW w:w="254" w:type="pct"/>
          </w:tcPr>
          <w:p w14:paraId="00DA8D3E" w14:textId="77777777">
            <w:pPr>
              <w:tabs>
                <w:tab w:val="left" w:pos="1620"/>
              </w:tabs>
              <w:spacing w:before="60" w:after="60"/>
              <w:rPr>
                <w:rFonts w:ascii="Arial Narrow" w:hAnsi="Arial Narrow" w:cs="Arial"/>
                <w:sz w:val="22"/>
                <w:szCs w:val="22"/>
              </w:rPr>
            </w:pPr>
          </w:p>
        </w:tc>
      </w:tr>
      <w:tr w14:paraId="49AF41EE" w14:textId="77777777">
        <w:trPr>
          <w:trHeight w:val="663"/>
        </w:trPr>
        <w:tc>
          <w:tcPr>
            <w:tcW w:w="5000" w:type="pct"/>
            <w:gridSpan w:val="3"/>
            <w:vAlign w:val="center"/>
          </w:tcPr>
          <w:p w14:paraId="2071D2C3" w14:textId="24403DB3">
            <w:pPr>
              <w:tabs>
                <w:tab w:val="left" w:pos="1620"/>
              </w:tabs>
              <w:spacing w:before="60" w:after="60"/>
              <w:rPr>
                <w:rFonts w:ascii="Arial Narrow" w:hAnsi="Arial Narrow" w:cs="Arial"/>
                <w:sz w:val="22"/>
                <w:szCs w:val="22"/>
              </w:rPr>
            </w:pPr>
            <w:r>
              <w:rPr>
                <w:rFonts w:ascii="Arial Narrow" w:hAnsi="Arial Narrow" w:cs="Arial"/>
                <w:sz w:val="22"/>
                <w:szCs w:val="22"/>
              </w:rPr>
              <w:t xml:space="preserve">The predicted student’s capacity to </w:t>
            </w:r>
            <w:r>
              <w:rPr>
                <w:rFonts w:ascii="Arial Narrow" w:hAnsi="Arial Narrow" w:cs="Arial"/>
                <w:sz w:val="22"/>
                <w:szCs w:val="22"/>
              </w:rPr>
              <w:t>complete</w:t>
            </w:r>
            <w:r>
              <w:rPr>
                <w:rFonts w:ascii="Arial Narrow" w:hAnsi="Arial Narrow" w:cs="Arial"/>
                <w:sz w:val="22"/>
                <w:szCs w:val="22"/>
              </w:rPr>
              <w:t xml:space="preserve"> this course</w:t>
            </w:r>
            <w:r>
              <w:rPr>
                <w:rFonts w:ascii="Arial Narrow" w:hAnsi="Arial Narrow" w:cs="Arial"/>
                <w:sz w:val="22"/>
                <w:szCs w:val="22"/>
              </w:rPr>
              <w:t xml:space="preserve"> successfully</w:t>
            </w:r>
            <w:r>
              <w:rPr>
                <w:rFonts w:ascii="Arial Narrow" w:hAnsi="Arial Narrow" w:cs="Arial"/>
                <w:sz w:val="22"/>
                <w:szCs w:val="22"/>
              </w:rPr>
              <w:t xml:space="preserve"> </w:t>
            </w:r>
            <w:proofErr w:type="gramStart"/>
            <w:r>
              <w:rPr>
                <w:rFonts w:ascii="Arial Narrow" w:hAnsi="Arial Narrow" w:cs="Arial"/>
                <w:sz w:val="22"/>
                <w:szCs w:val="22"/>
              </w:rPr>
              <w:t>is?</w:t>
            </w:r>
            <w:proofErr w:type="gramEnd"/>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Poor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Fair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Good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Very Good     </w:t>
            </w:r>
          </w:p>
        </w:tc>
      </w:tr>
      <w:tr w14:paraId="553CA418" w14:textId="77777777">
        <w:trPr>
          <w:trHeight w:val="340"/>
        </w:trPr>
        <w:tc>
          <w:tcPr>
            <w:tcW w:w="4475" w:type="pct"/>
            <w:vAlign w:val="center"/>
          </w:tcPr>
          <w:p w14:paraId="63811F0D" w14:textId="77777777">
            <w:pPr>
              <w:tabs>
                <w:tab w:val="left" w:pos="1620"/>
              </w:tabs>
              <w:spacing w:before="60" w:after="60"/>
              <w:rPr>
                <w:rFonts w:ascii="Arial Narrow" w:hAnsi="Arial Narrow" w:cs="Arial"/>
                <w:sz w:val="22"/>
                <w:szCs w:val="22"/>
              </w:rPr>
            </w:pPr>
            <w:r>
              <w:rPr>
                <w:rFonts w:ascii="Arial Narrow" w:hAnsi="Arial Narrow" w:cs="Arial"/>
                <w:sz w:val="22"/>
                <w:szCs w:val="22"/>
              </w:rPr>
              <w:t>RPL/ Credit Transfer suitable</w:t>
            </w:r>
          </w:p>
        </w:tc>
        <w:tc>
          <w:tcPr>
            <w:tcW w:w="271" w:type="pct"/>
          </w:tcPr>
          <w:p w14:paraId="6B911C86" w14:textId="77777777">
            <w:pPr>
              <w:tabs>
                <w:tab w:val="left" w:pos="1620"/>
              </w:tabs>
              <w:spacing w:before="60" w:after="60"/>
              <w:rPr>
                <w:rFonts w:ascii="Arial Narrow" w:hAnsi="Arial Narrow" w:cs="Arial"/>
                <w:sz w:val="22"/>
                <w:szCs w:val="22"/>
              </w:rPr>
            </w:pPr>
          </w:p>
        </w:tc>
        <w:tc>
          <w:tcPr>
            <w:tcW w:w="254" w:type="pct"/>
          </w:tcPr>
          <w:p w14:paraId="3900229D" w14:textId="77777777">
            <w:pPr>
              <w:tabs>
                <w:tab w:val="left" w:pos="1620"/>
              </w:tabs>
              <w:spacing w:before="60" w:after="60"/>
              <w:rPr>
                <w:rFonts w:ascii="Arial Narrow" w:hAnsi="Arial Narrow" w:cs="Arial"/>
                <w:sz w:val="22"/>
                <w:szCs w:val="22"/>
              </w:rPr>
            </w:pPr>
          </w:p>
        </w:tc>
      </w:tr>
      <w:tr w14:paraId="13193F67" w14:textId="77777777">
        <w:trPr>
          <w:trHeight w:val="340"/>
        </w:trPr>
        <w:tc>
          <w:tcPr>
            <w:tcW w:w="4475" w:type="pct"/>
            <w:vAlign w:val="center"/>
          </w:tcPr>
          <w:p w14:paraId="12701C5D" w14:textId="77777777">
            <w:pPr>
              <w:tabs>
                <w:tab w:val="left" w:pos="1620"/>
              </w:tabs>
              <w:spacing w:before="60" w:after="60"/>
              <w:rPr>
                <w:rFonts w:ascii="Arial Narrow" w:hAnsi="Arial Narrow" w:cs="Arial"/>
                <w:sz w:val="22"/>
                <w:szCs w:val="22"/>
              </w:rPr>
            </w:pPr>
            <w:r>
              <w:rPr>
                <w:rFonts w:ascii="Arial Narrow" w:hAnsi="Arial Narrow" w:cs="Arial"/>
                <w:sz w:val="22"/>
                <w:szCs w:val="22"/>
              </w:rPr>
              <w:t>Gap training identified (if Yes, explain further in Comments)</w:t>
            </w:r>
          </w:p>
        </w:tc>
        <w:tc>
          <w:tcPr>
            <w:tcW w:w="271" w:type="pct"/>
          </w:tcPr>
          <w:p w14:paraId="71FCE7FC" w14:textId="77777777">
            <w:pPr>
              <w:tabs>
                <w:tab w:val="left" w:pos="1620"/>
              </w:tabs>
              <w:spacing w:before="60" w:after="60"/>
              <w:rPr>
                <w:rFonts w:ascii="Arial Narrow" w:hAnsi="Arial Narrow" w:cs="Arial"/>
                <w:sz w:val="22"/>
                <w:szCs w:val="22"/>
              </w:rPr>
            </w:pPr>
          </w:p>
        </w:tc>
        <w:tc>
          <w:tcPr>
            <w:tcW w:w="254" w:type="pct"/>
          </w:tcPr>
          <w:p w14:paraId="0E5CA456" w14:textId="77777777">
            <w:pPr>
              <w:tabs>
                <w:tab w:val="left" w:pos="1620"/>
              </w:tabs>
              <w:spacing w:before="60" w:after="60"/>
              <w:rPr>
                <w:rFonts w:ascii="Arial Narrow" w:hAnsi="Arial Narrow" w:cs="Arial"/>
                <w:sz w:val="22"/>
                <w:szCs w:val="22"/>
              </w:rPr>
            </w:pPr>
          </w:p>
        </w:tc>
      </w:tr>
      <w:tr w14:paraId="707868C2" w14:textId="77777777">
        <w:trPr>
          <w:trHeight w:val="340"/>
        </w:trPr>
        <w:tc>
          <w:tcPr>
            <w:tcW w:w="4475" w:type="pct"/>
            <w:vAlign w:val="center"/>
          </w:tcPr>
          <w:p w14:paraId="4AA202D2"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Standard </w:t>
            </w:r>
            <w:r>
              <w:rPr>
                <w:rFonts w:ascii="Arial Narrow" w:hAnsi="Arial Narrow" w:cs="Arial"/>
                <w:sz w:val="22"/>
                <w:szCs w:val="22"/>
              </w:rPr>
              <w:t xml:space="preserve">Training Plan to be </w:t>
            </w:r>
            <w:r>
              <w:rPr>
                <w:rFonts w:ascii="Arial Narrow" w:hAnsi="Arial Narrow" w:cs="Arial"/>
                <w:sz w:val="22"/>
                <w:szCs w:val="22"/>
              </w:rPr>
              <w:t>prepared ( if No, explain further in Comments)</w:t>
            </w:r>
          </w:p>
        </w:tc>
        <w:tc>
          <w:tcPr>
            <w:tcW w:w="271" w:type="pct"/>
          </w:tcPr>
          <w:p w14:paraId="4453192A" w14:textId="77777777">
            <w:pPr>
              <w:tabs>
                <w:tab w:val="left" w:pos="1620"/>
              </w:tabs>
              <w:spacing w:before="60" w:after="60"/>
              <w:rPr>
                <w:rFonts w:ascii="Arial Narrow" w:hAnsi="Arial Narrow" w:cs="Arial"/>
                <w:sz w:val="22"/>
                <w:szCs w:val="22"/>
              </w:rPr>
            </w:pPr>
          </w:p>
        </w:tc>
        <w:tc>
          <w:tcPr>
            <w:tcW w:w="254" w:type="pct"/>
          </w:tcPr>
          <w:p w14:paraId="42F94928" w14:textId="77777777">
            <w:pPr>
              <w:tabs>
                <w:tab w:val="left" w:pos="1620"/>
              </w:tabs>
              <w:spacing w:before="60" w:after="60"/>
              <w:rPr>
                <w:rFonts w:ascii="Arial Narrow" w:hAnsi="Arial Narrow" w:cs="Arial"/>
                <w:sz w:val="22"/>
                <w:szCs w:val="22"/>
              </w:rPr>
            </w:pPr>
          </w:p>
        </w:tc>
      </w:tr>
      <w:tr w14:paraId="7FF4DEFE" w14:textId="77777777">
        <w:tblPrEx>
          <w:tblLook w:val="00A0" w:firstRow="1" w:lastRow="0" w:firstColumn="1" w:lastColumn="0" w:noHBand="0" w:noVBand="0"/>
        </w:tblPrEx>
        <w:trPr>
          <w:trHeight w:val="340"/>
        </w:trPr>
        <w:tc>
          <w:tcPr>
            <w:tcW w:w="5000" w:type="pct"/>
            <w:gridSpan w:val="3"/>
            <w:vAlign w:val="center"/>
          </w:tcPr>
          <w:p w14:paraId="5657C386" w14:textId="77777777">
            <w:pPr>
              <w:rPr>
                <w:rFonts w:ascii="Arial Narrow" w:hAnsi="Arial Narrow" w:cs="Arial"/>
                <w:sz w:val="22"/>
                <w:szCs w:val="22"/>
              </w:rPr>
            </w:pPr>
            <w:r>
              <w:rPr>
                <w:rFonts w:ascii="Arial Narrow" w:hAnsi="Arial Narrow" w:cs="Arial"/>
                <w:b/>
                <w:sz w:val="22"/>
                <w:szCs w:val="22"/>
              </w:rPr>
              <w:t>Additional interviews or other pre-enrolment evaluation notes</w:t>
            </w:r>
            <w:r>
              <w:rPr>
                <w:rFonts w:ascii="Arial Narrow" w:hAnsi="Arial Narrow" w:cs="Arial"/>
                <w:b/>
                <w:sz w:val="22"/>
                <w:szCs w:val="22"/>
              </w:rPr>
              <w:t xml:space="preserve"> (if used):</w:t>
            </w:r>
          </w:p>
        </w:tc>
      </w:tr>
      <w:tr w14:paraId="361D4391" w14:textId="77777777">
        <w:tblPrEx>
          <w:tblLook w:val="00A0" w:firstRow="1" w:lastRow="0" w:firstColumn="1" w:lastColumn="0" w:noHBand="0" w:noVBand="0"/>
        </w:tblPrEx>
        <w:trPr>
          <w:trHeight w:val="340"/>
        </w:trPr>
        <w:tc>
          <w:tcPr>
            <w:tcW w:w="5000" w:type="pct"/>
            <w:gridSpan w:val="3"/>
            <w:vAlign w:val="center"/>
          </w:tcPr>
          <w:p w14:paraId="701BA504" w14:textId="77777777">
            <w:pPr>
              <w:rPr>
                <w:rFonts w:ascii="Arial Narrow" w:hAnsi="Arial Narrow" w:cs="Arial"/>
                <w:sz w:val="22"/>
                <w:szCs w:val="22"/>
              </w:rPr>
            </w:pPr>
          </w:p>
          <w:p w14:paraId="6F967646" w14:textId="77777777">
            <w:pPr>
              <w:rPr>
                <w:rFonts w:ascii="Arial Narrow" w:hAnsi="Arial Narrow" w:cs="Arial"/>
                <w:sz w:val="22"/>
                <w:szCs w:val="22"/>
              </w:rPr>
            </w:pPr>
          </w:p>
          <w:p w14:paraId="7A4443F4" w14:textId="77777777">
            <w:pPr>
              <w:rPr>
                <w:rFonts w:ascii="Arial Narrow" w:hAnsi="Arial Narrow" w:cs="Arial"/>
                <w:sz w:val="22"/>
                <w:szCs w:val="22"/>
              </w:rPr>
            </w:pPr>
          </w:p>
          <w:p w14:paraId="27EFD078" w14:textId="77777777">
            <w:pPr>
              <w:rPr>
                <w:rFonts w:ascii="Arial Narrow" w:hAnsi="Arial Narrow" w:cs="Arial"/>
                <w:sz w:val="22"/>
                <w:szCs w:val="22"/>
              </w:rPr>
            </w:pPr>
          </w:p>
        </w:tc>
      </w:tr>
      <w:tr w14:paraId="2B4A2D73" w14:textId="77777777">
        <w:tblPrEx>
          <w:tblLook w:val="00A0" w:firstRow="1" w:lastRow="0" w:firstColumn="1" w:lastColumn="0" w:noHBand="0" w:noVBand="0"/>
        </w:tblPrEx>
        <w:trPr>
          <w:trHeight w:val="340"/>
        </w:trPr>
        <w:tc>
          <w:tcPr>
            <w:tcW w:w="5000" w:type="pct"/>
            <w:gridSpan w:val="3"/>
            <w:vAlign w:val="center"/>
          </w:tcPr>
          <w:p w14:paraId="1BB5DF74" w14:textId="77777777">
            <w:pPr>
              <w:rPr>
                <w:rFonts w:ascii="Arial Narrow" w:hAnsi="Arial Narrow" w:cs="Arial"/>
                <w:b/>
                <w:sz w:val="22"/>
                <w:szCs w:val="22"/>
              </w:rPr>
            </w:pPr>
            <w:r>
              <w:rPr>
                <w:rFonts w:ascii="Arial Narrow" w:hAnsi="Arial Narrow" w:cs="Arial"/>
                <w:b/>
                <w:sz w:val="22"/>
                <w:szCs w:val="22"/>
              </w:rPr>
              <w:t>Areas requiring assistance and your r</w:t>
            </w:r>
            <w:r>
              <w:rPr>
                <w:rFonts w:ascii="Arial Narrow" w:hAnsi="Arial Narrow" w:cs="Arial"/>
                <w:b/>
                <w:sz w:val="22"/>
                <w:szCs w:val="22"/>
              </w:rPr>
              <w:t>ecommendations for support or adjustment</w:t>
            </w:r>
            <w:r>
              <w:rPr>
                <w:rFonts w:ascii="Arial Narrow" w:hAnsi="Arial Narrow" w:cs="Arial"/>
                <w:b/>
                <w:sz w:val="22"/>
                <w:szCs w:val="22"/>
              </w:rPr>
              <w:t xml:space="preserve"> (as identified above):</w:t>
            </w:r>
          </w:p>
        </w:tc>
      </w:tr>
      <w:tr w14:paraId="64A2BCFD" w14:textId="77777777">
        <w:tblPrEx>
          <w:tblLook w:val="00A0" w:firstRow="1" w:lastRow="0" w:firstColumn="1" w:lastColumn="0" w:noHBand="0" w:noVBand="0"/>
        </w:tblPrEx>
        <w:trPr>
          <w:trHeight w:val="340"/>
        </w:trPr>
        <w:tc>
          <w:tcPr>
            <w:tcW w:w="5000" w:type="pct"/>
            <w:gridSpan w:val="3"/>
            <w:vAlign w:val="center"/>
          </w:tcPr>
          <w:p w14:paraId="57BE531E" w14:textId="77777777">
            <w:pPr>
              <w:rPr>
                <w:rFonts w:ascii="Arial Narrow" w:hAnsi="Arial Narrow" w:cs="Arial"/>
                <w:sz w:val="22"/>
                <w:szCs w:val="22"/>
              </w:rPr>
            </w:pPr>
          </w:p>
          <w:p w14:paraId="3B878489" w14:textId="77777777">
            <w:pPr>
              <w:rPr>
                <w:rFonts w:ascii="Arial Narrow" w:hAnsi="Arial Narrow" w:cs="Arial"/>
                <w:sz w:val="22"/>
                <w:szCs w:val="22"/>
              </w:rPr>
            </w:pPr>
          </w:p>
          <w:p w14:paraId="58F43F0E" w14:textId="77777777">
            <w:pPr>
              <w:rPr>
                <w:rFonts w:ascii="Arial Narrow" w:hAnsi="Arial Narrow" w:cs="Arial"/>
                <w:sz w:val="22"/>
                <w:szCs w:val="22"/>
              </w:rPr>
            </w:pPr>
          </w:p>
          <w:p w14:paraId="74AE7A9D" w14:textId="77777777">
            <w:pPr>
              <w:rPr>
                <w:rFonts w:ascii="Arial Narrow" w:hAnsi="Arial Narrow" w:cs="Arial"/>
                <w:sz w:val="22"/>
                <w:szCs w:val="22"/>
              </w:rPr>
            </w:pPr>
          </w:p>
        </w:tc>
      </w:tr>
      <w:tr w14:paraId="73E9F5BA"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391BBD" w14:textId="77777777">
            <w:pPr>
              <w:rPr>
                <w:rFonts w:ascii="Arial Narrow" w:hAnsi="Arial Narrow" w:cs="Arial"/>
                <w:sz w:val="22"/>
                <w:szCs w:val="22"/>
              </w:rPr>
            </w:pPr>
            <w:r>
              <w:rPr>
                <w:rFonts w:ascii="Arial Narrow" w:hAnsi="Arial Narrow" w:cs="Arial"/>
                <w:b/>
                <w:sz w:val="22"/>
                <w:szCs w:val="22"/>
              </w:rPr>
              <w:t>Other comments:</w:t>
            </w:r>
          </w:p>
        </w:tc>
      </w:tr>
      <w:tr w14:paraId="0C0E661B"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184D921" w14:textId="77777777">
            <w:pPr>
              <w:rPr>
                <w:rFonts w:ascii="Arial Narrow" w:hAnsi="Arial Narrow" w:cs="Arial"/>
                <w:b/>
                <w:sz w:val="22"/>
                <w:szCs w:val="22"/>
              </w:rPr>
            </w:pPr>
          </w:p>
          <w:p w14:paraId="108AAADF" w14:textId="77777777">
            <w:pPr>
              <w:rPr>
                <w:rFonts w:ascii="Arial Narrow" w:hAnsi="Arial Narrow" w:cs="Arial"/>
                <w:b/>
                <w:sz w:val="22"/>
                <w:szCs w:val="22"/>
              </w:rPr>
            </w:pPr>
          </w:p>
          <w:p w14:paraId="0673A48D" w14:textId="77777777">
            <w:pPr>
              <w:rPr>
                <w:rFonts w:ascii="Arial Narrow" w:hAnsi="Arial Narrow" w:cs="Arial"/>
                <w:b/>
                <w:sz w:val="22"/>
                <w:szCs w:val="22"/>
              </w:rPr>
            </w:pPr>
          </w:p>
          <w:p w14:paraId="1D7C64CE" w14:textId="77777777">
            <w:pPr>
              <w:rPr>
                <w:rFonts w:ascii="Arial Narrow" w:hAnsi="Arial Narrow" w:cs="Arial"/>
                <w:b/>
                <w:sz w:val="22"/>
                <w:szCs w:val="22"/>
              </w:rPr>
            </w:pPr>
          </w:p>
          <w:p w14:paraId="4833F36D" w14:textId="77777777">
            <w:pPr>
              <w:rPr>
                <w:rFonts w:ascii="Arial Narrow" w:hAnsi="Arial Narrow" w:cs="Arial"/>
                <w:b/>
                <w:sz w:val="22"/>
                <w:szCs w:val="22"/>
              </w:rPr>
            </w:pPr>
          </w:p>
        </w:tc>
      </w:tr>
    </w:tbl>
    <w:p w14:paraId="1F6FD48E" w14:textId="77777777">
      <w:pPr>
        <w:shd w:val="clear" w:color="auto" w:fill="D9D9D9" w:themeFill="background1" w:themeFillShade="D9"/>
        <w:spacing w:before="240" w:after="240"/>
        <w:jc w:val="both"/>
        <w:rPr>
          <w:rFonts w:ascii="Arial Narrow" w:hAnsi="Arial Narrow" w:cs="Calibri,Bold"/>
          <w:b/>
          <w:bCs/>
          <w:sz w:val="28"/>
          <w:szCs w:val="28"/>
        </w:rPr>
      </w:pPr>
      <w:r>
        <w:rPr>
          <w:rFonts w:ascii="Arial Narrow" w:hAnsi="Arial Narrow" w:cs="Calibri,Bold"/>
          <w:b/>
          <w:bCs/>
          <w:sz w:val="28"/>
          <w:szCs w:val="28"/>
        </w:rPr>
        <w:lastRenderedPageBreak/>
        <w:t>Pre-Training Review Outcome</w:t>
      </w:r>
    </w:p>
    <w:p w14:paraId="203A0EA6" w14:textId="77777777">
      <w:pPr>
        <w:spacing w:before="120" w:after="120"/>
        <w:jc w:val="both"/>
        <w:rPr>
          <w:rFonts w:ascii="Arial Narrow" w:hAnsi="Arial Narrow" w:cs="Arial"/>
          <w:sz w:val="22"/>
          <w:szCs w:val="22"/>
        </w:rPr>
      </w:pPr>
      <w:r>
        <w:rPr>
          <w:rFonts w:ascii="Arial Narrow" w:hAnsi="Arial Narrow" w:cs="Arial"/>
          <w:sz w:val="22"/>
          <w:szCs w:val="22"/>
        </w:rPr>
        <w:t>To finalise the review, t</w:t>
      </w:r>
      <w:r>
        <w:rPr>
          <w:rFonts w:ascii="Arial Narrow" w:hAnsi="Arial Narrow" w:cs="Arial"/>
          <w:sz w:val="22"/>
          <w:szCs w:val="22"/>
        </w:rPr>
        <w:t>he Trainer/</w:t>
      </w:r>
      <w:r>
        <w:rPr>
          <w:rFonts w:ascii="Arial Narrow" w:hAnsi="Arial Narrow" w:cs="Arial"/>
          <w:sz w:val="22"/>
          <w:szCs w:val="22"/>
        </w:rPr>
        <w:t xml:space="preserve"> </w:t>
      </w:r>
      <w:r>
        <w:rPr>
          <w:rFonts w:ascii="Arial Narrow" w:hAnsi="Arial Narrow" w:cs="Arial"/>
          <w:sz w:val="22"/>
          <w:szCs w:val="22"/>
        </w:rPr>
        <w:t>Assessor</w:t>
      </w:r>
      <w:r>
        <w:rPr>
          <w:rFonts w:ascii="Arial Narrow" w:hAnsi="Arial Narrow" w:cs="Arial"/>
          <w:sz w:val="22"/>
          <w:szCs w:val="22"/>
        </w:rPr>
        <w:t xml:space="preserve"> must provide detailed answers to the following questions: </w:t>
      </w:r>
    </w:p>
    <w:p w14:paraId="6E50BF95" w14:textId="77777777">
      <w:pPr>
        <w:spacing w:before="120" w:after="120"/>
        <w:jc w:val="both"/>
        <w:rPr>
          <w:rFonts w:ascii="Arial Narrow" w:hAnsi="Arial Narrow" w:cs="Arial"/>
          <w:sz w:val="22"/>
          <w:szCs w:val="22"/>
        </w:rPr>
      </w:pPr>
      <w:r>
        <w:rPr>
          <w:rFonts w:ascii="Arial Narrow" w:hAnsi="Arial Narrow" w:cs="Arial"/>
          <w:sz w:val="22"/>
          <w:szCs w:val="22"/>
        </w:rPr>
        <w:t xml:space="preserve">1. </w:t>
      </w:r>
      <w:r>
        <w:rPr>
          <w:rFonts w:ascii="Arial Narrow" w:hAnsi="Arial Narrow" w:cs="Arial"/>
          <w:sz w:val="22"/>
          <w:szCs w:val="22"/>
        </w:rPr>
        <w:t>With which of the following objectives does the proposed training align with</w:t>
      </w:r>
      <w:r>
        <w:rPr>
          <w:rFonts w:ascii="Arial Narrow" w:hAnsi="Arial Narrow" w:cs="Arial"/>
          <w:sz w:val="22"/>
          <w:szCs w:val="22"/>
        </w:rPr>
        <w:t>?</w:t>
      </w:r>
    </w:p>
    <w:p w14:paraId="2AD2A9B2"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enable the student to obtain the required skills to make them job-</w:t>
      </w:r>
      <w:proofErr w:type="gramStart"/>
      <w:r>
        <w:rPr>
          <w:rFonts w:ascii="Arial Narrow" w:hAnsi="Arial Narrow" w:cs="Arial"/>
          <w:sz w:val="22"/>
          <w:szCs w:val="22"/>
        </w:rPr>
        <w:t>ready</w:t>
      </w:r>
      <w:r>
        <w:rPr>
          <w:rFonts w:ascii="Arial Narrow" w:hAnsi="Arial Narrow" w:cs="Arial"/>
          <w:sz w:val="22"/>
          <w:szCs w:val="22"/>
        </w:rPr>
        <w:t>;</w:t>
      </w:r>
      <w:proofErr w:type="gramEnd"/>
    </w:p>
    <w:p w14:paraId="6EC4E129"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will assist the student to undertake further education</w:t>
      </w:r>
      <w:r>
        <w:rPr>
          <w:rFonts w:ascii="Arial Narrow" w:hAnsi="Arial Narrow" w:cs="Arial"/>
          <w:sz w:val="22"/>
          <w:szCs w:val="22"/>
        </w:rPr>
        <w:t>; and/ or</w:t>
      </w:r>
    </w:p>
    <w:p w14:paraId="11FED763" w14:textId="77777777">
      <w:pPr>
        <w:spacing w:before="120" w:after="120"/>
        <w:ind w:left="720"/>
        <w:jc w:val="both"/>
        <w:rPr>
          <w:rFonts w:ascii="Arial Narrow" w:hAnsi="Arial Narrow" w:cs="Arial"/>
          <w:sz w:val="22"/>
          <w:szCs w:val="22"/>
        </w:rPr>
      </w:pP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It wil</w:t>
      </w:r>
      <w:r>
        <w:rPr>
          <w:rFonts w:ascii="Arial Narrow" w:hAnsi="Arial Narrow" w:cs="Arial"/>
          <w:sz w:val="22"/>
          <w:szCs w:val="22"/>
        </w:rPr>
        <w:t>l enable the student access to training as a disadvantaged learner.</w:t>
      </w:r>
    </w:p>
    <w:p w14:paraId="78999D3F" w14:textId="77777777">
      <w:pPr>
        <w:spacing w:before="120" w:after="120"/>
        <w:jc w:val="both"/>
        <w:rPr>
          <w:rFonts w:ascii="Arial Narrow" w:hAnsi="Arial Narrow" w:cs="Arial"/>
          <w:sz w:val="22"/>
          <w:szCs w:val="22"/>
        </w:rPr>
      </w:pPr>
      <w:r>
        <w:rPr>
          <w:rFonts w:ascii="Arial Narrow" w:hAnsi="Arial Narrow" w:cs="Arial"/>
          <w:sz w:val="22"/>
          <w:szCs w:val="22"/>
        </w:rPr>
        <w:t xml:space="preserve">Provide details of your answer and explain </w:t>
      </w:r>
      <w:r>
        <w:rPr>
          <w:rFonts w:ascii="Arial Narrow" w:hAnsi="Arial Narrow" w:cs="Arial"/>
          <w:sz w:val="22"/>
          <w:szCs w:val="22"/>
          <w:u w:val="single"/>
        </w:rPr>
        <w:t>how</w:t>
      </w:r>
      <w:r>
        <w:rPr>
          <w:rFonts w:ascii="Arial Narrow" w:hAnsi="Arial Narrow" w:cs="Arial"/>
          <w:sz w:val="22"/>
          <w:szCs w:val="22"/>
        </w:rPr>
        <w:t xml:space="preserve"> this training aligns with the stated objective(s):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7FC5613D" w14:textId="77777777">
        <w:tc>
          <w:tcPr>
            <w:tcW w:w="5000" w:type="pct"/>
          </w:tcPr>
          <w:p w14:paraId="38326124" w14:textId="77777777">
            <w:pPr>
              <w:jc w:val="both"/>
              <w:rPr>
                <w:rFonts w:ascii="Arial Narrow" w:hAnsi="Arial Narrow" w:cs="Arial"/>
                <w:sz w:val="22"/>
                <w:szCs w:val="22"/>
                <w:lang w:eastAsia="en-US"/>
              </w:rPr>
            </w:pPr>
          </w:p>
        </w:tc>
      </w:tr>
      <w:tr w14:paraId="25C91676" w14:textId="77777777">
        <w:tc>
          <w:tcPr>
            <w:tcW w:w="5000" w:type="pct"/>
          </w:tcPr>
          <w:p w14:paraId="52306615" w14:textId="77777777">
            <w:pPr>
              <w:jc w:val="both"/>
              <w:rPr>
                <w:rFonts w:ascii="Arial Narrow" w:hAnsi="Arial Narrow" w:cs="Arial"/>
                <w:sz w:val="22"/>
                <w:szCs w:val="22"/>
                <w:lang w:eastAsia="en-US"/>
              </w:rPr>
            </w:pPr>
          </w:p>
        </w:tc>
      </w:tr>
      <w:tr w14:paraId="052B5AFA" w14:textId="77777777">
        <w:tc>
          <w:tcPr>
            <w:tcW w:w="5000" w:type="pct"/>
          </w:tcPr>
          <w:p w14:paraId="2E6F76BF" w14:textId="77777777">
            <w:pPr>
              <w:jc w:val="both"/>
              <w:rPr>
                <w:rFonts w:ascii="Arial Narrow" w:hAnsi="Arial Narrow" w:cs="Arial"/>
                <w:sz w:val="22"/>
                <w:szCs w:val="22"/>
                <w:lang w:eastAsia="en-US"/>
              </w:rPr>
            </w:pPr>
          </w:p>
        </w:tc>
      </w:tr>
      <w:tr w14:paraId="244889F3" w14:textId="77777777">
        <w:tc>
          <w:tcPr>
            <w:tcW w:w="5000" w:type="pct"/>
          </w:tcPr>
          <w:p w14:paraId="6B4DD746" w14:textId="77777777">
            <w:pPr>
              <w:jc w:val="both"/>
              <w:rPr>
                <w:rFonts w:ascii="Arial Narrow" w:hAnsi="Arial Narrow" w:cs="Arial"/>
                <w:sz w:val="22"/>
                <w:szCs w:val="22"/>
                <w:lang w:eastAsia="en-US"/>
              </w:rPr>
            </w:pPr>
          </w:p>
        </w:tc>
      </w:tr>
      <w:tr w14:paraId="087BCB60" w14:textId="77777777">
        <w:tc>
          <w:tcPr>
            <w:tcW w:w="5000" w:type="pct"/>
          </w:tcPr>
          <w:p w14:paraId="0DE0E9F3" w14:textId="77777777">
            <w:pPr>
              <w:jc w:val="both"/>
              <w:rPr>
                <w:rFonts w:ascii="Arial Narrow" w:hAnsi="Arial Narrow" w:cs="Arial"/>
                <w:sz w:val="22"/>
                <w:szCs w:val="22"/>
                <w:lang w:eastAsia="en-US"/>
              </w:rPr>
            </w:pPr>
          </w:p>
        </w:tc>
      </w:tr>
      <w:tr w14:paraId="7A6984D5" w14:textId="77777777">
        <w:tc>
          <w:tcPr>
            <w:tcW w:w="5000" w:type="pct"/>
          </w:tcPr>
          <w:p w14:paraId="1035C8EA" w14:textId="77777777">
            <w:pPr>
              <w:jc w:val="both"/>
              <w:rPr>
                <w:rFonts w:ascii="Arial Narrow" w:hAnsi="Arial Narrow" w:cs="Arial"/>
                <w:sz w:val="22"/>
                <w:szCs w:val="22"/>
                <w:lang w:eastAsia="en-US"/>
              </w:rPr>
            </w:pPr>
          </w:p>
        </w:tc>
      </w:tr>
    </w:tbl>
    <w:p w14:paraId="3D19D8B0" w14:textId="77777777">
      <w:pPr>
        <w:spacing w:before="120" w:after="120"/>
        <w:contextualSpacing/>
        <w:jc w:val="both"/>
        <w:rPr>
          <w:rFonts w:ascii="Arial Narrow" w:hAnsi="Arial Narrow" w:cs="Arial"/>
          <w:sz w:val="22"/>
          <w:szCs w:val="22"/>
        </w:rPr>
      </w:pPr>
    </w:p>
    <w:p w14:paraId="239AB4C7"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2. </w:t>
      </w:r>
      <w:r>
        <w:rPr>
          <w:rFonts w:ascii="Arial Narrow" w:hAnsi="Arial Narrow" w:cs="Arial"/>
          <w:sz w:val="22"/>
          <w:szCs w:val="22"/>
        </w:rPr>
        <w:t xml:space="preserve">Is </w:t>
      </w:r>
      <w:r>
        <w:rPr>
          <w:rFonts w:ascii="Arial Narrow" w:hAnsi="Arial Narrow" w:cs="Arial"/>
          <w:sz w:val="22"/>
          <w:szCs w:val="22"/>
        </w:rPr>
        <w:t xml:space="preserve">this qualification both suitable and the most suitable training option for the student?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Yes </w:t>
      </w:r>
      <w:r>
        <w:rPr>
          <w:rFonts w:ascii="Arial Narrow" w:hAnsi="Arial Narrow" w:cs="Arial"/>
          <w:sz w:val="22"/>
          <w:szCs w:val="22"/>
        </w:rPr>
        <w:tab/>
        <w:t xml:space="preserve">              </w:t>
      </w:r>
      <w:r>
        <w:rPr>
          <w:rFonts w:ascii="Segoe UI Symbol" w:hAnsi="Segoe UI Symbol" w:cs="Segoe UI Symbol"/>
          <w:sz w:val="22"/>
          <w:szCs w:val="22"/>
        </w:rPr>
        <w:t>☐</w:t>
      </w:r>
      <w:r>
        <w:rPr>
          <w:rFonts w:ascii="Arial Narrow" w:hAnsi="Arial Narrow" w:cs="Arial"/>
          <w:sz w:val="22"/>
          <w:szCs w:val="22"/>
        </w:rPr>
        <w:t xml:space="preserve"> </w:t>
      </w:r>
      <w:r>
        <w:rPr>
          <w:rFonts w:ascii="Arial Narrow" w:hAnsi="Arial Narrow" w:cs="Arial"/>
          <w:sz w:val="22"/>
          <w:szCs w:val="22"/>
        </w:rPr>
        <w:t xml:space="preserve">No </w:t>
      </w:r>
      <w:r>
        <w:rPr>
          <w:rFonts w:ascii="Arial Narrow" w:hAnsi="Arial Narrow" w:cs="Arial"/>
          <w:sz w:val="22"/>
          <w:szCs w:val="22"/>
        </w:rPr>
        <w:tab/>
      </w:r>
    </w:p>
    <w:p w14:paraId="0115EBCC" w14:textId="77777777">
      <w:pPr>
        <w:spacing w:before="120" w:after="120"/>
        <w:contextualSpacing/>
        <w:jc w:val="both"/>
        <w:rPr>
          <w:rFonts w:ascii="Arial Narrow" w:hAnsi="Arial Narrow" w:cs="Arial"/>
          <w:sz w:val="22"/>
          <w:szCs w:val="22"/>
        </w:rPr>
      </w:pPr>
      <w:r>
        <w:rPr>
          <w:rFonts w:ascii="Arial Narrow" w:hAnsi="Arial Narrow" w:cs="Arial"/>
          <w:sz w:val="22"/>
          <w:szCs w:val="22"/>
        </w:rPr>
        <w:t>Provid</w:t>
      </w:r>
      <w:r>
        <w:rPr>
          <w:rFonts w:ascii="Arial Narrow" w:hAnsi="Arial Narrow" w:cs="Arial"/>
          <w:sz w:val="22"/>
          <w:szCs w:val="22"/>
        </w:rPr>
        <w:t>e the rationale for your decision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4207B499" w14:textId="77777777">
        <w:tc>
          <w:tcPr>
            <w:tcW w:w="5000" w:type="pct"/>
          </w:tcPr>
          <w:p w14:paraId="410398BF" w14:textId="77777777">
            <w:pPr>
              <w:jc w:val="both"/>
              <w:rPr>
                <w:rFonts w:ascii="Arial Narrow" w:hAnsi="Arial Narrow" w:cs="Arial"/>
                <w:sz w:val="22"/>
                <w:szCs w:val="22"/>
                <w:lang w:eastAsia="en-US"/>
              </w:rPr>
            </w:pPr>
          </w:p>
        </w:tc>
      </w:tr>
      <w:tr w14:paraId="1C14EEB5" w14:textId="77777777">
        <w:tc>
          <w:tcPr>
            <w:tcW w:w="5000" w:type="pct"/>
          </w:tcPr>
          <w:p w14:paraId="3CA83563" w14:textId="77777777">
            <w:pPr>
              <w:jc w:val="both"/>
              <w:rPr>
                <w:rFonts w:ascii="Arial Narrow" w:hAnsi="Arial Narrow" w:cs="Arial"/>
                <w:sz w:val="22"/>
                <w:szCs w:val="22"/>
                <w:lang w:eastAsia="en-US"/>
              </w:rPr>
            </w:pPr>
          </w:p>
        </w:tc>
      </w:tr>
      <w:tr w14:paraId="780C1FAD" w14:textId="77777777">
        <w:tc>
          <w:tcPr>
            <w:tcW w:w="5000" w:type="pct"/>
          </w:tcPr>
          <w:p w14:paraId="6A166420" w14:textId="77777777">
            <w:pPr>
              <w:jc w:val="both"/>
              <w:rPr>
                <w:rFonts w:ascii="Arial Narrow" w:hAnsi="Arial Narrow" w:cs="Arial"/>
                <w:sz w:val="22"/>
                <w:szCs w:val="22"/>
                <w:lang w:eastAsia="en-US"/>
              </w:rPr>
            </w:pPr>
          </w:p>
        </w:tc>
      </w:tr>
      <w:tr w14:paraId="11783A8C" w14:textId="77777777">
        <w:tc>
          <w:tcPr>
            <w:tcW w:w="5000" w:type="pct"/>
          </w:tcPr>
          <w:p w14:paraId="042819F3" w14:textId="77777777">
            <w:pPr>
              <w:jc w:val="both"/>
              <w:rPr>
                <w:rFonts w:ascii="Arial Narrow" w:hAnsi="Arial Narrow" w:cs="Arial"/>
                <w:sz w:val="22"/>
                <w:szCs w:val="22"/>
                <w:lang w:eastAsia="en-US"/>
              </w:rPr>
            </w:pPr>
          </w:p>
        </w:tc>
      </w:tr>
      <w:tr w14:paraId="3A46E80A" w14:textId="77777777">
        <w:tc>
          <w:tcPr>
            <w:tcW w:w="5000" w:type="pct"/>
          </w:tcPr>
          <w:p w14:paraId="4C6ADA56" w14:textId="77777777">
            <w:pPr>
              <w:jc w:val="both"/>
              <w:rPr>
                <w:rFonts w:ascii="Arial Narrow" w:hAnsi="Arial Narrow" w:cs="Arial"/>
                <w:sz w:val="22"/>
                <w:szCs w:val="22"/>
                <w:lang w:eastAsia="en-US"/>
              </w:rPr>
            </w:pPr>
          </w:p>
        </w:tc>
      </w:tr>
      <w:tr w14:paraId="41D8E3A4" w14:textId="77777777">
        <w:tc>
          <w:tcPr>
            <w:tcW w:w="5000" w:type="pct"/>
          </w:tcPr>
          <w:p w14:paraId="4D409675" w14:textId="77777777">
            <w:pPr>
              <w:jc w:val="both"/>
              <w:rPr>
                <w:rFonts w:ascii="Arial Narrow" w:hAnsi="Arial Narrow" w:cs="Arial"/>
                <w:sz w:val="22"/>
                <w:szCs w:val="22"/>
                <w:lang w:eastAsia="en-US"/>
              </w:rPr>
            </w:pPr>
          </w:p>
        </w:tc>
      </w:tr>
    </w:tbl>
    <w:p w14:paraId="38A1DBF3" w14:textId="77777777">
      <w:pPr>
        <w:spacing w:before="120" w:after="120"/>
        <w:contextualSpacing/>
        <w:jc w:val="both"/>
        <w:rPr>
          <w:rFonts w:ascii="Arial Narrow" w:hAnsi="Arial Narrow" w:cs="Arial"/>
          <w:sz w:val="22"/>
          <w:szCs w:val="22"/>
        </w:rPr>
      </w:pPr>
    </w:p>
    <w:p w14:paraId="347FDD28"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3. </w:t>
      </w:r>
      <w:r>
        <w:rPr>
          <w:rFonts w:ascii="Arial Narrow" w:hAnsi="Arial Narrow" w:cs="Arial"/>
          <w:sz w:val="22"/>
          <w:szCs w:val="22"/>
        </w:rPr>
        <w:t xml:space="preserve">Are the proposed Training and Assessment Strategy and </w:t>
      </w:r>
      <w:r>
        <w:rPr>
          <w:rFonts w:ascii="Arial Narrow" w:hAnsi="Arial Narrow" w:cs="Arial"/>
          <w:sz w:val="22"/>
          <w:szCs w:val="22"/>
        </w:rPr>
        <w:t xml:space="preserve">the </w:t>
      </w:r>
      <w:r>
        <w:rPr>
          <w:rFonts w:ascii="Arial Narrow" w:hAnsi="Arial Narrow" w:cs="Arial"/>
          <w:sz w:val="22"/>
          <w:szCs w:val="22"/>
        </w:rPr>
        <w:t xml:space="preserve">learning materials appropriate for the student?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Yes</w:t>
      </w:r>
      <w:r>
        <w:rPr>
          <w:rFonts w:ascii="Arial Narrow" w:hAnsi="Arial Narrow" w:cs="Arial"/>
          <w:sz w:val="22"/>
          <w:szCs w:val="22"/>
        </w:rPr>
        <w:t xml:space="preserve">        </w:t>
      </w:r>
      <w:r>
        <w:rPr>
          <w:rFonts w:ascii="Segoe UI Symbol" w:hAnsi="Segoe UI Symbol" w:cs="Segoe UI Symbol"/>
          <w:sz w:val="22"/>
          <w:szCs w:val="22"/>
        </w:rPr>
        <w:t>☐</w:t>
      </w:r>
      <w:r>
        <w:rPr>
          <w:rFonts w:ascii="Segoe UI Symbol" w:hAnsi="Segoe UI Symbol" w:cs="Segoe UI Symbol"/>
          <w:sz w:val="22"/>
          <w:szCs w:val="22"/>
        </w:rPr>
        <w:t xml:space="preserve"> </w:t>
      </w:r>
      <w:r>
        <w:rPr>
          <w:rFonts w:ascii="Arial Narrow" w:hAnsi="Arial Narrow" w:cs="Arial"/>
          <w:sz w:val="22"/>
          <w:szCs w:val="22"/>
        </w:rPr>
        <w:t xml:space="preserve">No </w:t>
      </w:r>
    </w:p>
    <w:p w14:paraId="2854263E" w14:textId="77777777">
      <w:pPr>
        <w:spacing w:before="120" w:after="120"/>
        <w:contextualSpacing/>
        <w:jc w:val="both"/>
        <w:rPr>
          <w:rFonts w:ascii="Arial Narrow" w:hAnsi="Arial Narrow" w:cs="Arial"/>
          <w:sz w:val="22"/>
          <w:szCs w:val="22"/>
        </w:rPr>
      </w:pPr>
      <w:r>
        <w:rPr>
          <w:rFonts w:ascii="Arial Narrow" w:hAnsi="Arial Narrow" w:cs="Arial"/>
          <w:sz w:val="22"/>
          <w:szCs w:val="22"/>
        </w:rPr>
        <w:t xml:space="preserve">Provide </w:t>
      </w:r>
      <w:r>
        <w:rPr>
          <w:rFonts w:ascii="Arial Narrow" w:hAnsi="Arial Narrow" w:cs="Arial"/>
          <w:sz w:val="22"/>
          <w:szCs w:val="22"/>
        </w:rPr>
        <w:t>the rationale for your decision (based on student’s answers and your evaluation):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49"/>
      </w:tblGrid>
      <w:tr w14:paraId="5D47C65B" w14:textId="77777777">
        <w:tc>
          <w:tcPr>
            <w:tcW w:w="5000" w:type="pct"/>
          </w:tcPr>
          <w:p w14:paraId="3F4BE2C7" w14:textId="77777777">
            <w:pPr>
              <w:jc w:val="both"/>
              <w:rPr>
                <w:rFonts w:ascii="Arial Narrow" w:hAnsi="Arial Narrow" w:cs="Arial"/>
                <w:sz w:val="22"/>
                <w:szCs w:val="22"/>
                <w:lang w:eastAsia="en-US"/>
              </w:rPr>
            </w:pPr>
          </w:p>
        </w:tc>
      </w:tr>
      <w:tr w14:paraId="58A7753D" w14:textId="77777777">
        <w:tc>
          <w:tcPr>
            <w:tcW w:w="5000" w:type="pct"/>
          </w:tcPr>
          <w:p w14:paraId="259177A3" w14:textId="77777777">
            <w:pPr>
              <w:jc w:val="both"/>
              <w:rPr>
                <w:rFonts w:ascii="Arial Narrow" w:hAnsi="Arial Narrow" w:cs="Arial"/>
                <w:sz w:val="22"/>
                <w:szCs w:val="22"/>
                <w:lang w:eastAsia="en-US"/>
              </w:rPr>
            </w:pPr>
          </w:p>
        </w:tc>
      </w:tr>
      <w:tr w14:paraId="41C74490" w14:textId="77777777">
        <w:tc>
          <w:tcPr>
            <w:tcW w:w="5000" w:type="pct"/>
          </w:tcPr>
          <w:p w14:paraId="2B499AE0" w14:textId="77777777">
            <w:pPr>
              <w:jc w:val="both"/>
              <w:rPr>
                <w:rFonts w:ascii="Arial Narrow" w:hAnsi="Arial Narrow" w:cs="Arial"/>
                <w:sz w:val="22"/>
                <w:szCs w:val="22"/>
                <w:lang w:eastAsia="en-US"/>
              </w:rPr>
            </w:pPr>
          </w:p>
        </w:tc>
      </w:tr>
      <w:tr w14:paraId="11B94208" w14:textId="77777777">
        <w:tc>
          <w:tcPr>
            <w:tcW w:w="5000" w:type="pct"/>
          </w:tcPr>
          <w:p w14:paraId="149E2334" w14:textId="77777777">
            <w:pPr>
              <w:jc w:val="both"/>
              <w:rPr>
                <w:rFonts w:ascii="Arial Narrow" w:hAnsi="Arial Narrow" w:cs="Arial"/>
                <w:sz w:val="22"/>
                <w:szCs w:val="22"/>
                <w:lang w:eastAsia="en-US"/>
              </w:rPr>
            </w:pPr>
          </w:p>
        </w:tc>
      </w:tr>
      <w:tr w14:paraId="7257A8B3" w14:textId="77777777">
        <w:tc>
          <w:tcPr>
            <w:tcW w:w="5000" w:type="pct"/>
          </w:tcPr>
          <w:p w14:paraId="0B26F2F8" w14:textId="77777777">
            <w:pPr>
              <w:jc w:val="both"/>
              <w:rPr>
                <w:rFonts w:ascii="Arial Narrow" w:hAnsi="Arial Narrow" w:cs="Arial"/>
                <w:sz w:val="22"/>
                <w:szCs w:val="22"/>
                <w:lang w:eastAsia="en-US"/>
              </w:rPr>
            </w:pPr>
          </w:p>
          <w:p w14:paraId="7043C133" w14:textId="77777777">
            <w:pPr>
              <w:jc w:val="both"/>
              <w:rPr>
                <w:rFonts w:ascii="Arial Narrow" w:hAnsi="Arial Narrow" w:cs="Arial"/>
                <w:sz w:val="22"/>
                <w:szCs w:val="22"/>
                <w:lang w:eastAsia="en-US"/>
              </w:rPr>
            </w:pPr>
          </w:p>
        </w:tc>
      </w:tr>
      <w:tr w14:paraId="386C702A" w14:textId="77777777">
        <w:tc>
          <w:tcPr>
            <w:tcW w:w="5000" w:type="pct"/>
          </w:tcPr>
          <w:p w14:paraId="27EFDFE1" w14:textId="77777777">
            <w:pPr>
              <w:jc w:val="both"/>
              <w:rPr>
                <w:rFonts w:ascii="Arial Narrow" w:hAnsi="Arial Narrow" w:cs="Arial"/>
                <w:sz w:val="22"/>
                <w:szCs w:val="22"/>
                <w:lang w:eastAsia="en-US"/>
              </w:rPr>
            </w:pPr>
          </w:p>
        </w:tc>
      </w:tr>
    </w:tbl>
    <w:p w14:paraId="3317C24A" w14:textId="77777777">
      <w:pPr>
        <w:spacing w:before="120" w:after="12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9"/>
      </w:tblGrid>
      <w:tr w14:paraId="677B7FF2"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57237" w14:textId="77777777">
            <w:pPr>
              <w:jc w:val="center"/>
              <w:rPr>
                <w:rFonts w:ascii="Arial Narrow" w:hAnsi="Arial Narrow" w:cs="Arial"/>
                <w:b/>
                <w:sz w:val="22"/>
                <w:szCs w:val="22"/>
              </w:rPr>
            </w:pPr>
            <w:r>
              <w:rPr>
                <w:rFonts w:ascii="Arial Narrow" w:hAnsi="Arial Narrow" w:cs="Arial"/>
                <w:b/>
                <w:sz w:val="22"/>
                <w:szCs w:val="22"/>
              </w:rPr>
              <w:t>Tra</w:t>
            </w:r>
            <w:r>
              <w:rPr>
                <w:rFonts w:ascii="Arial Narrow" w:hAnsi="Arial Narrow" w:cs="Arial"/>
                <w:b/>
                <w:sz w:val="22"/>
                <w:szCs w:val="22"/>
              </w:rPr>
              <w:t>iner/ Assessor’s Recommendation</w:t>
            </w:r>
          </w:p>
        </w:tc>
      </w:tr>
      <w:tr w14:paraId="75732D7D" w14:textId="77777777">
        <w:trPr>
          <w:trHeight w:val="3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E84A33" w14:textId="77777777">
            <w:pPr>
              <w:rPr>
                <w:rFonts w:ascii="Arial Narrow" w:hAnsi="Arial Narrow" w:cs="Arial"/>
                <w:b/>
                <w:sz w:val="22"/>
                <w:szCs w:val="22"/>
              </w:rPr>
            </w:pPr>
            <w:r>
              <w:rPr>
                <w:rFonts w:ascii="Arial Narrow" w:hAnsi="Arial Narrow" w:cs="Arial"/>
                <w:b/>
                <w:sz w:val="22"/>
                <w:szCs w:val="22"/>
              </w:rPr>
              <w:t xml:space="preserve">Student Name: </w:t>
            </w:r>
          </w:p>
        </w:tc>
      </w:tr>
      <w:tr w14:paraId="53B6FBEE" w14:textId="77777777">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5EA4FFA2" w14:textId="77777777">
            <w:pPr>
              <w:rPr>
                <w:rFonts w:ascii="Arial Narrow" w:hAnsi="Arial Narrow" w:cs="Arial"/>
                <w:sz w:val="22"/>
                <w:szCs w:val="22"/>
              </w:rPr>
            </w:pPr>
            <w:r>
              <w:rPr>
                <w:rFonts w:ascii="Arial Narrow" w:hAnsi="Arial Narrow" w:cs="Arial"/>
                <w:sz w:val="22"/>
                <w:szCs w:val="22"/>
              </w:rPr>
              <w:t>Enrolment to proceed</w:t>
            </w:r>
            <w:r>
              <w:rPr>
                <w:rFonts w:ascii="Arial Narrow" w:hAnsi="Arial Narrow" w:cs="Arial"/>
                <w:sz w:val="22"/>
                <w:szCs w:val="22"/>
              </w:rPr>
              <w:t xml:space="preserve"> in the standard course</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YES       </w:t>
            </w:r>
            <w:r>
              <w:rPr>
                <w:rFonts w:ascii="MS Gothic" w:eastAsia="MS Gothic" w:hAnsi="MS Gothic" w:cs="Arial" w:hint="eastAsia"/>
                <w:sz w:val="22"/>
                <w:szCs w:val="22"/>
              </w:rPr>
              <w:t>☐</w:t>
            </w:r>
            <w:r>
              <w:rPr>
                <w:rFonts w:ascii="Arial Narrow" w:hAnsi="Arial Narrow" w:cs="Arial"/>
                <w:sz w:val="22"/>
                <w:szCs w:val="22"/>
              </w:rPr>
              <w:t xml:space="preserve"> NO</w:t>
            </w:r>
            <w:r>
              <w:rPr>
                <w:rFonts w:ascii="Arial Narrow" w:hAnsi="Arial Narrow" w:cs="Arial"/>
                <w:sz w:val="22"/>
                <w:szCs w:val="22"/>
              </w:rPr>
              <w:t>*</w:t>
            </w:r>
          </w:p>
          <w:p w14:paraId="7AEFC0FD" w14:textId="77777777">
            <w:pPr>
              <w:rPr>
                <w:rFonts w:ascii="Arial Narrow" w:hAnsi="Arial Narrow" w:cs="Arial"/>
                <w:sz w:val="22"/>
                <w:szCs w:val="22"/>
              </w:rPr>
            </w:pPr>
            <w:r>
              <w:rPr>
                <w:rFonts w:ascii="Arial Narrow" w:hAnsi="Arial Narrow" w:cs="Arial"/>
                <w:sz w:val="22"/>
                <w:szCs w:val="22"/>
              </w:rPr>
              <w:t xml:space="preserve">Enrolment to proceed with adjustments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YES*</w:t>
            </w:r>
            <w:r>
              <w:rPr>
                <w:rFonts w:ascii="Arial Narrow" w:hAnsi="Arial Narrow" w:cs="Arial"/>
                <w:sz w:val="22"/>
                <w:szCs w:val="22"/>
              </w:rPr>
              <w:t xml:space="preserve">     </w:t>
            </w:r>
            <w:r>
              <w:rPr>
                <w:rFonts w:ascii="MS Gothic" w:eastAsia="MS Gothic" w:hAnsi="MS Gothic" w:cs="Arial" w:hint="eastAsia"/>
                <w:sz w:val="22"/>
                <w:szCs w:val="22"/>
              </w:rPr>
              <w:t>☐</w:t>
            </w:r>
            <w:r>
              <w:rPr>
                <w:rFonts w:ascii="Arial Narrow" w:hAnsi="Arial Narrow" w:cs="Arial"/>
                <w:sz w:val="22"/>
                <w:szCs w:val="22"/>
              </w:rPr>
              <w:t xml:space="preserve"> NO</w:t>
            </w:r>
          </w:p>
          <w:p w14:paraId="5ACBB3A1" w14:textId="5C61912D">
            <w:pPr>
              <w:rPr>
                <w:rFonts w:ascii="MS Gothic" w:eastAsia="MS Gothic" w:hAnsi="MS Gothic" w:cs="Arial"/>
                <w:sz w:val="22"/>
                <w:szCs w:val="22"/>
              </w:rPr>
            </w:pPr>
            <w:r>
              <w:rPr>
                <w:rFonts w:ascii="Arial Narrow" w:hAnsi="Arial Narrow" w:cs="Arial"/>
                <w:sz w:val="22"/>
                <w:szCs w:val="22"/>
              </w:rPr>
              <w:t xml:space="preserve">Enrolment in this qualification should not proceed*                           </w:t>
            </w:r>
            <w:r>
              <w:rPr>
                <w:rFonts w:ascii="MS Gothic" w:eastAsia="MS Gothic" w:hAnsi="MS Gothic" w:cs="Arial" w:hint="eastAsia"/>
                <w:sz w:val="22"/>
                <w:szCs w:val="22"/>
              </w:rPr>
              <w:t>☐</w:t>
            </w:r>
          </w:p>
        </w:tc>
      </w:tr>
      <w:tr w14:paraId="4A5DD3B3" w14:textId="77777777">
        <w:trPr>
          <w:trHeight w:val="340"/>
        </w:trPr>
        <w:tc>
          <w:tcPr>
            <w:tcW w:w="5000" w:type="pct"/>
            <w:tcBorders>
              <w:top w:val="single" w:sz="4" w:space="0" w:color="auto"/>
              <w:left w:val="single" w:sz="4" w:space="0" w:color="auto"/>
              <w:bottom w:val="single" w:sz="4" w:space="0" w:color="auto"/>
              <w:right w:val="single" w:sz="4" w:space="0" w:color="auto"/>
            </w:tcBorders>
          </w:tcPr>
          <w:p w14:paraId="2DEBCE80" w14:textId="1FB753FA">
            <w:pPr>
              <w:spacing w:before="60" w:after="60"/>
              <w:rPr>
                <w:rFonts w:ascii="Arial Narrow" w:hAnsi="Arial Narrow" w:cs="Arial"/>
                <w:b/>
                <w:sz w:val="20"/>
                <w:szCs w:val="20"/>
              </w:rPr>
            </w:pPr>
            <w:r>
              <w:rPr>
                <w:rFonts w:ascii="Arial Narrow" w:hAnsi="Arial Narrow" w:cs="Arial"/>
                <w:b/>
                <w:sz w:val="20"/>
                <w:szCs w:val="20"/>
              </w:rPr>
              <w:t xml:space="preserve">If *, </w:t>
            </w:r>
            <w:r>
              <w:rPr>
                <w:rFonts w:ascii="Arial Narrow" w:hAnsi="Arial Narrow" w:cs="Arial"/>
                <w:b/>
                <w:sz w:val="20"/>
                <w:szCs w:val="20"/>
              </w:rPr>
              <w:t xml:space="preserve">Training Coordinator to forward PTR to the </w:t>
            </w:r>
            <w:r>
              <w:rPr>
                <w:rFonts w:ascii="Arial Narrow" w:hAnsi="Arial Narrow" w:cs="Arial"/>
                <w:b/>
                <w:sz w:val="20"/>
                <w:szCs w:val="20"/>
              </w:rPr>
              <w:t>Executive Manager, Trainin</w:t>
            </w:r>
            <w:r>
              <w:rPr>
                <w:rFonts w:ascii="Arial Narrow" w:hAnsi="Arial Narrow" w:cs="Arial"/>
                <w:b/>
                <w:sz w:val="20"/>
                <w:szCs w:val="20"/>
              </w:rPr>
              <w:t xml:space="preserve">g Services for further action                </w:t>
            </w:r>
            <w:r>
              <w:rPr>
                <w:rFonts w:ascii="MS Gothic" w:eastAsia="MS Gothic" w:hAnsi="MS Gothic" w:cs="Arial" w:hint="eastAsia"/>
                <w:sz w:val="22"/>
                <w:szCs w:val="22"/>
              </w:rPr>
              <w:t>☐</w:t>
            </w:r>
          </w:p>
        </w:tc>
      </w:tr>
    </w:tbl>
    <w:tbl>
      <w:tblPr>
        <w:tblStyle w:val="TableGrid"/>
        <w:tblW w:w="5000" w:type="pct"/>
        <w:tblBorders>
          <w:top w:val="none" w:sz="0" w:space="0" w:color="auto"/>
        </w:tblBorders>
        <w:shd w:val="clear" w:color="auto" w:fill="D9D9D9" w:themeFill="background1" w:themeFillShade="D9"/>
        <w:tblLook w:val="04A0" w:firstRow="1" w:lastRow="0" w:firstColumn="1" w:lastColumn="0" w:noHBand="0" w:noVBand="1"/>
      </w:tblPr>
      <w:tblGrid>
        <w:gridCol w:w="5241"/>
        <w:gridCol w:w="3258"/>
        <w:gridCol w:w="1950"/>
      </w:tblGrid>
      <w:tr w14:paraId="0C945E7B" w14:textId="77777777">
        <w:tc>
          <w:tcPr>
            <w:tcW w:w="2508" w:type="pct"/>
            <w:shd w:val="clear" w:color="auto" w:fill="D9D9D9" w:themeFill="background1" w:themeFillShade="D9"/>
          </w:tcPr>
          <w:p w14:paraId="0C8F53A5" w14:textId="571D54AB">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T</w:t>
            </w:r>
            <w:r>
              <w:rPr>
                <w:rFonts w:ascii="Arial Narrow" w:hAnsi="Arial Narrow" w:cs="Arial"/>
                <w:b/>
                <w:sz w:val="22"/>
                <w:szCs w:val="22"/>
              </w:rPr>
              <w:t>rainer</w:t>
            </w:r>
            <w:r>
              <w:rPr>
                <w:rFonts w:ascii="Arial Narrow" w:hAnsi="Arial Narrow" w:cs="Arial"/>
                <w:b/>
                <w:sz w:val="22"/>
                <w:szCs w:val="22"/>
              </w:rPr>
              <w:t>/ A</w:t>
            </w:r>
            <w:r>
              <w:rPr>
                <w:rFonts w:ascii="Arial Narrow" w:hAnsi="Arial Narrow" w:cs="Arial"/>
                <w:b/>
                <w:sz w:val="22"/>
                <w:szCs w:val="22"/>
              </w:rPr>
              <w:t>ssessor</w:t>
            </w:r>
            <w:r>
              <w:rPr>
                <w:rFonts w:ascii="Arial Narrow" w:hAnsi="Arial Narrow" w:cs="Arial"/>
                <w:b/>
                <w:sz w:val="22"/>
                <w:szCs w:val="22"/>
              </w:rPr>
              <w:t xml:space="preserve"> Name</w:t>
            </w:r>
            <w:r>
              <w:rPr>
                <w:rFonts w:ascii="Arial Narrow" w:hAnsi="Arial Narrow" w:cs="Arial"/>
                <w:b/>
                <w:sz w:val="22"/>
                <w:szCs w:val="22"/>
              </w:rPr>
              <w:t>:</w:t>
            </w:r>
            <w:r>
              <w:rPr>
                <w:rFonts w:ascii="Arial Narrow" w:hAnsi="Arial Narrow" w:cs="Arial"/>
                <w:b/>
                <w:sz w:val="22"/>
                <w:szCs w:val="22"/>
              </w:rPr>
              <w:t xml:space="preserve"> </w:t>
            </w:r>
          </w:p>
        </w:tc>
        <w:tc>
          <w:tcPr>
            <w:tcW w:w="1559" w:type="pct"/>
            <w:shd w:val="clear" w:color="auto" w:fill="D9D9D9" w:themeFill="background1" w:themeFillShade="D9"/>
          </w:tcPr>
          <w:p w14:paraId="71889DB5" w14:textId="1B45FC77">
            <w:pPr>
              <w:spacing w:before="120" w:after="120"/>
              <w:jc w:val="both"/>
              <w:rPr>
                <w:rFonts w:ascii="Arial Narrow" w:hAnsi="Arial Narrow" w:cs="Arial"/>
                <w:b/>
                <w:color w:val="7030A0"/>
                <w:sz w:val="22"/>
                <w:szCs w:val="22"/>
                <w:lang w:eastAsia="en-US"/>
              </w:rPr>
            </w:pPr>
            <w:r>
              <w:rPr>
                <w:rFonts w:ascii="Arial Narrow" w:hAnsi="Arial Narrow" w:cs="Arial"/>
                <w:b/>
                <w:sz w:val="22"/>
                <w:szCs w:val="22"/>
                <w:highlight w:val="yellow"/>
              </w:rPr>
              <w:t>Signature</w:t>
            </w:r>
            <w:r>
              <w:rPr>
                <w:rFonts w:ascii="Arial Narrow" w:hAnsi="Arial Narrow" w:cs="Arial"/>
                <w:b/>
                <w:sz w:val="22"/>
                <w:szCs w:val="22"/>
                <w:highlight w:val="yellow"/>
              </w:rPr>
              <w:t>:</w:t>
            </w:r>
          </w:p>
        </w:tc>
        <w:tc>
          <w:tcPr>
            <w:tcW w:w="933" w:type="pct"/>
            <w:shd w:val="clear" w:color="auto" w:fill="D9D9D9" w:themeFill="background1" w:themeFillShade="D9"/>
          </w:tcPr>
          <w:p w14:paraId="21170E82" w14:textId="66F31AA0">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Date</w:t>
            </w:r>
            <w:r>
              <w:rPr>
                <w:rFonts w:ascii="Arial Narrow" w:hAnsi="Arial Narrow" w:cs="Arial"/>
                <w:b/>
                <w:sz w:val="22"/>
                <w:szCs w:val="22"/>
              </w:rPr>
              <w:t>:</w:t>
            </w:r>
            <w:r>
              <w:rPr>
                <w:rFonts w:ascii="Arial Narrow" w:hAnsi="Arial Narrow" w:cs="Arial"/>
                <w:b/>
                <w:sz w:val="22"/>
                <w:szCs w:val="22"/>
              </w:rPr>
              <w:t xml:space="preserve"> </w:t>
            </w:r>
          </w:p>
        </w:tc>
      </w:tr>
    </w:tbl>
    <w:p w14:paraId="32F95293" w14:textId="77777777">
      <w:pPr>
        <w:spacing w:before="120" w:after="120"/>
        <w:jc w:val="both"/>
        <w:rPr>
          <w:rFonts w:ascii="Arial Narrow" w:hAnsi="Arial Narrow" w:cs="Arial"/>
          <w:sz w:val="22"/>
          <w:szCs w:val="22"/>
        </w:rPr>
      </w:pPr>
    </w:p>
    <w:sectPr>
      <w:pgSz w:w="11899" w:h="16838"/>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32F5" w14:textId="77777777">
      <w:r>
        <w:separator/>
      </w:r>
    </w:p>
  </w:endnote>
  <w:endnote w:type="continuationSeparator" w:id="0">
    <w:p w14:paraId="5CAAA4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96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D504" w14:textId="77777777">
    <w:pPr>
      <w:pStyle w:val="Footer"/>
      <w:tabs>
        <w:tab w:val="right" w:pos="10200"/>
      </w:tabs>
      <w:rPr>
        <w:rFonts w:ascii="Arial Narrow" w:hAnsi="Arial Narrow" w:cs="Arial"/>
        <w:b/>
        <w:sz w:val="16"/>
        <w:szCs w:val="16"/>
      </w:rPr>
    </w:pPr>
    <w:r>
      <w:rPr>
        <w:rFonts w:ascii="Arial Narrow" w:hAnsi="Arial Narrow" w:cs="Arial"/>
        <w:b/>
        <w:sz w:val="16"/>
        <w:szCs w:val="16"/>
      </w:rPr>
      <w:t xml:space="preserve">Pre-Training Review </w:t>
    </w:r>
    <w:r>
      <w:rPr>
        <w:rFonts w:ascii="Arial Narrow" w:hAnsi="Arial Narrow" w:cs="Arial"/>
        <w:b/>
        <w:sz w:val="16"/>
        <w:szCs w:val="16"/>
      </w:rPr>
      <w:t>Form &amp; Evaluation</w:t>
    </w:r>
  </w:p>
  <w:p w14:paraId="65ADBE56" w14:textId="4F5BE055">
    <w:pPr>
      <w:pStyle w:val="Footer"/>
      <w:tabs>
        <w:tab w:val="right" w:pos="10200"/>
      </w:tabs>
      <w:rPr>
        <w:rFonts w:ascii="Arial Narrow" w:hAnsi="Arial Narrow" w:cs="Arial"/>
        <w:sz w:val="16"/>
        <w:szCs w:val="16"/>
      </w:rPr>
    </w:pPr>
    <w:r>
      <w:rPr>
        <w:rFonts w:ascii="Arial Narrow" w:hAnsi="Arial Narrow" w:cs="Arial"/>
        <w:sz w:val="16"/>
        <w:szCs w:val="16"/>
      </w:rPr>
      <w:t xml:space="preserve">Version </w:t>
    </w:r>
    <w:r>
      <w:rPr>
        <w:rFonts w:ascii="Arial Narrow" w:hAnsi="Arial Narrow" w:cs="Arial"/>
        <w:sz w:val="16"/>
        <w:szCs w:val="16"/>
      </w:rPr>
      <w:t>1.</w:t>
    </w:r>
    <w:r>
      <w:rPr>
        <w:rFonts w:ascii="Arial Narrow" w:hAnsi="Arial Narrow" w:cs="Arial"/>
        <w:sz w:val="16"/>
        <w:szCs w:val="16"/>
      </w:rPr>
      <w:t>0</w:t>
    </w:r>
    <w:r>
      <w:rPr>
        <w:rFonts w:ascii="Arial Narrow" w:hAnsi="Arial Narrow" w:cs="Arial"/>
        <w:sz w:val="16"/>
        <w:szCs w:val="16"/>
      </w:rPr>
      <w:t xml:space="preserve"> / </w:t>
    </w:r>
    <w:r>
      <w:rPr>
        <w:rFonts w:ascii="Arial Narrow" w:hAnsi="Arial Narrow" w:cs="Arial"/>
        <w:sz w:val="16"/>
        <w:szCs w:val="16"/>
      </w:rPr>
      <w:t>Sept</w:t>
    </w:r>
    <w:r>
      <w:rPr>
        <w:rFonts w:ascii="Arial Narrow" w:hAnsi="Arial Narrow" w:cs="Arial"/>
        <w:sz w:val="16"/>
        <w:szCs w:val="16"/>
      </w:rPr>
      <w:t xml:space="preserve"> 202</w:t>
    </w:r>
    <w:r>
      <w:rPr>
        <w:rFonts w:ascii="Arial Narrow" w:hAnsi="Arial Narrow" w:cs="Arial"/>
        <w:sz w:val="16"/>
        <w:szCs w:val="16"/>
      </w:rPr>
      <w:t>1</w:t>
    </w:r>
  </w:p>
  <w:p w14:paraId="556BD8CF" w14:textId="77777777">
    <w:pPr>
      <w:pStyle w:val="Footer"/>
      <w:tabs>
        <w:tab w:val="right" w:pos="10200"/>
      </w:tabs>
      <w:rPr>
        <w:rFonts w:ascii="Arial Narrow" w:hAnsi="Arial Narrow" w:cs="Arial"/>
        <w:sz w:val="16"/>
        <w:szCs w:val="16"/>
      </w:rPr>
    </w:pPr>
    <w:r>
      <w:rPr>
        <w:rFonts w:ascii="Arial Narrow" w:hAnsi="Arial Narrow" w:cs="Arial"/>
        <w:sz w:val="16"/>
        <w:szCs w:val="16"/>
      </w:rPr>
      <w:t>Victorian Chamber of Commerce and Industry</w:t>
    </w:r>
    <w:r>
      <w:rPr>
        <w:rFonts w:ascii="Arial Narrow" w:hAnsi="Arial Narrow" w:cs="Arial"/>
        <w:sz w:val="16"/>
        <w:szCs w:val="16"/>
      </w:rPr>
      <w:t xml:space="preserve"> / RTO</w:t>
    </w:r>
    <w:r>
      <w:rPr>
        <w:rFonts w:ascii="Arial Narrow" w:hAnsi="Arial Narrow" w:cs="Arial"/>
        <w:sz w:val="16"/>
        <w:szCs w:val="16"/>
      </w:rPr>
      <w:t xml:space="preserve"> 4166</w:t>
    </w:r>
    <w:r>
      <w:rPr>
        <w:rFonts w:ascii="Arial Narrow" w:hAnsi="Arial Narrow" w:cs="Arial"/>
        <w:sz w:val="16"/>
        <w:szCs w:val="16"/>
      </w:rPr>
      <w:tab/>
    </w:r>
    <w:r>
      <w:rPr>
        <w:rFonts w:ascii="Arial Narrow" w:hAnsi="Arial Narrow" w:cs="Arial"/>
        <w:sz w:val="16"/>
        <w:szCs w:val="16"/>
      </w:rPr>
      <w:tab/>
      <w:t xml:space="preserve">Page </w:t>
    </w:r>
    <w:r>
      <w:rPr>
        <w:rFonts w:ascii="Arial Narrow" w:hAnsi="Arial Narrow" w:cs="Arial"/>
        <w:sz w:val="16"/>
        <w:szCs w:val="16"/>
      </w:rPr>
      <w:fldChar w:fldCharType="begin"/>
    </w:r>
    <w:r>
      <w:rPr>
        <w:rFonts w:ascii="Arial Narrow" w:hAnsi="Arial Narrow" w:cs="Arial"/>
        <w:sz w:val="16"/>
        <w:szCs w:val="16"/>
      </w:rPr>
      <w:instrText xml:space="preserve"> PAGE </w:instrText>
    </w:r>
    <w:r>
      <w:rPr>
        <w:rFonts w:ascii="Arial Narrow" w:hAnsi="Arial Narrow" w:cs="Arial"/>
        <w:sz w:val="16"/>
        <w:szCs w:val="16"/>
      </w:rPr>
      <w:fldChar w:fldCharType="separate"/>
    </w:r>
    <w:r>
      <w:rPr>
        <w:rFonts w:ascii="Arial Narrow" w:hAnsi="Arial Narrow" w:cs="Arial"/>
        <w:noProof/>
        <w:sz w:val="16"/>
        <w:szCs w:val="16"/>
      </w:rPr>
      <w:t>7</w:t>
    </w:r>
    <w:r>
      <w:rPr>
        <w:rFonts w:ascii="Arial Narrow" w:hAnsi="Arial Narrow" w:cs="Arial"/>
        <w:sz w:val="16"/>
        <w:szCs w:val="16"/>
      </w:rPr>
      <w:fldChar w:fldCharType="end"/>
    </w:r>
    <w:r>
      <w:rPr>
        <w:rFonts w:ascii="Arial Narrow" w:hAnsi="Arial Narrow" w:cs="Arial"/>
        <w:sz w:val="16"/>
        <w:szCs w:val="16"/>
      </w:rPr>
      <w:t xml:space="preserve"> of </w:t>
    </w:r>
    <w:r>
      <w:rPr>
        <w:rFonts w:ascii="Arial Narrow" w:hAnsi="Arial Narrow" w:cs="Arial"/>
        <w:sz w:val="16"/>
        <w:szCs w:val="16"/>
      </w:rPr>
      <w:fldChar w:fldCharType="begin"/>
    </w:r>
    <w:r>
      <w:rPr>
        <w:rFonts w:ascii="Arial Narrow" w:hAnsi="Arial Narrow" w:cs="Arial"/>
        <w:sz w:val="16"/>
        <w:szCs w:val="16"/>
      </w:rPr>
      <w:instrText xml:space="preserve"> NUMPAGES </w:instrText>
    </w:r>
    <w:r>
      <w:rPr>
        <w:rFonts w:ascii="Arial Narrow" w:hAnsi="Arial Narrow" w:cs="Arial"/>
        <w:sz w:val="16"/>
        <w:szCs w:val="16"/>
      </w:rPr>
      <w:fldChar w:fldCharType="separate"/>
    </w:r>
    <w:r>
      <w:rPr>
        <w:rFonts w:ascii="Arial Narrow" w:hAnsi="Arial Narrow" w:cs="Arial"/>
        <w:noProof/>
        <w:sz w:val="16"/>
        <w:szCs w:val="16"/>
      </w:rPr>
      <w:t>8</w:t>
    </w:r>
    <w:r>
      <w:rPr>
        <w:rFonts w:ascii="Arial Narrow" w:hAnsi="Arial Narrow"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9F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AC98" w14:textId="77777777">
      <w:r>
        <w:separator/>
      </w:r>
    </w:p>
  </w:footnote>
  <w:footnote w:type="continuationSeparator" w:id="0">
    <w:p w14:paraId="45A638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4E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EC6" w14:textId="133B4AA9">
    <w:pPr>
      <w:pStyle w:val="Heading1"/>
      <w:spacing w:before="360" w:after="240"/>
      <w:jc w:val="left"/>
      <w:rPr>
        <w:rFonts w:ascii="Arial Narrow" w:hAnsi="Arial Narrow"/>
        <w:noProof/>
        <w:sz w:val="24"/>
        <w:szCs w:val="24"/>
      </w:rPr>
    </w:pPr>
    <w:r>
      <w:rPr>
        <w:rFonts w:ascii="Arial Narrow" w:hAnsi="Arial Narrow"/>
        <w:noProof/>
        <w:lang w:eastAsia="en-AU"/>
      </w:rPr>
      <w:drawing>
        <wp:anchor distT="0" distB="0" distL="114300" distR="114300" simplePos="0" relativeHeight="251658752" behindDoc="1" locked="0" layoutInCell="1" allowOverlap="1" wp14:anchorId="34724DD0" wp14:editId="201FFEDA">
          <wp:simplePos x="0" y="0"/>
          <wp:positionH relativeFrom="margin">
            <wp:posOffset>5181600</wp:posOffset>
          </wp:positionH>
          <wp:positionV relativeFrom="paragraph">
            <wp:posOffset>-179070</wp:posOffset>
          </wp:positionV>
          <wp:extent cx="1690370" cy="698500"/>
          <wp:effectExtent l="0" t="0" r="5080" b="6350"/>
          <wp:wrapTight wrapText="bothSides">
            <wp:wrapPolygon edited="0">
              <wp:start x="0" y="0"/>
              <wp:lineTo x="0" y="21207"/>
              <wp:lineTo x="21421" y="21207"/>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FILE01\USERS$\lcoman\My Documents\VECCI logo 2015 CMYK (for print u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037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rPr>
      <w:t>BSB</w:t>
    </w:r>
    <w:r>
      <w:rPr>
        <w:rFonts w:ascii="Arial Narrow" w:hAnsi="Arial Narrow"/>
        <w:noProof/>
        <w:sz w:val="24"/>
        <w:szCs w:val="24"/>
      </w:rPr>
      <w:t>50</w:t>
    </w:r>
    <w:r>
      <w:rPr>
        <w:rFonts w:ascii="Arial Narrow" w:hAnsi="Arial Narrow"/>
        <w:noProof/>
        <w:sz w:val="24"/>
        <w:szCs w:val="24"/>
      </w:rPr>
      <w:t>320</w:t>
    </w:r>
    <w:r>
      <w:rPr>
        <w:rFonts w:ascii="Arial Narrow" w:hAnsi="Arial Narrow"/>
        <w:noProof/>
        <w:sz w:val="24"/>
        <w:szCs w:val="24"/>
      </w:rPr>
      <w:t xml:space="preserve"> DIPLOMA OF </w:t>
    </w:r>
    <w:r>
      <w:rPr>
        <w:rFonts w:ascii="Arial Narrow" w:hAnsi="Arial Narrow"/>
        <w:noProof/>
        <w:sz w:val="24"/>
        <w:szCs w:val="24"/>
      </w:rPr>
      <w:t>HR</w:t>
    </w:r>
    <w:r>
      <w:rPr>
        <w:rFonts w:ascii="Arial Narrow" w:hAnsi="Arial Narrow"/>
        <w:noProof/>
        <w:sz w:val="24"/>
        <w:szCs w:val="24"/>
      </w:rPr>
      <w:t xml:space="preserve"> </w:t>
    </w:r>
    <w:r>
      <w:rPr>
        <w:rFonts w:ascii="Arial Narrow" w:hAnsi="Arial Narrow"/>
        <w:noProof/>
        <w:sz w:val="24"/>
        <w:szCs w:val="24"/>
      </w:rPr>
      <w:t>MANAGEMENT</w:t>
    </w:r>
  </w:p>
  <w:p w14:paraId="64ABE220" w14:textId="34444224">
    <w:pPr>
      <w:rPr>
        <w:rFonts w:ascii="Arial Narrow" w:hAnsi="Arial Narrow"/>
        <w:sz w:val="16"/>
        <w:szCs w:val="16"/>
        <w:lang w:eastAsia="en-US"/>
      </w:rPr>
    </w:pPr>
    <w:r>
      <w:rPr>
        <w:rFonts w:ascii="Arial Narrow" w:hAnsi="Arial Narrow"/>
        <w:sz w:val="16"/>
        <w:szCs w:val="16"/>
        <w:lang w:eastAsia="en-US"/>
      </w:rPr>
      <w:t>This course has compulsory Entry Requirements!</w:t>
    </w:r>
  </w:p>
  <w:p w14:paraId="22A446C2" w14:textId="77777777">
    <w:pPr>
      <w:rPr>
        <w:lang w:eastAsia="en-US"/>
      </w:rPr>
    </w:pPr>
  </w:p>
  <w:tbl>
    <w:tblPr>
      <w:tblStyle w:val="TableGrid"/>
      <w:tblW w:w="5000" w:type="pct"/>
      <w:shd w:val="clear" w:color="auto" w:fill="D9D9D9" w:themeFill="background1" w:themeFillShade="D9"/>
      <w:tblLook w:val="04A0" w:firstRow="1" w:lastRow="0" w:firstColumn="1" w:lastColumn="0" w:noHBand="0" w:noVBand="1"/>
    </w:tblPr>
    <w:tblGrid>
      <w:gridCol w:w="1697"/>
      <w:gridCol w:w="8752"/>
    </w:tblGrid>
    <w:tr w14:paraId="56CA8505" w14:textId="77777777">
      <w:tc>
        <w:tcPr>
          <w:tcW w:w="812" w:type="pct"/>
          <w:shd w:val="clear" w:color="auto" w:fill="D9D9D9" w:themeFill="background1" w:themeFillShade="D9"/>
        </w:tcPr>
        <w:p w14:paraId="549A2281"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 xml:space="preserve">Student Name </w:t>
          </w:r>
        </w:p>
      </w:tc>
      <w:tc>
        <w:tcPr>
          <w:tcW w:w="4188" w:type="pct"/>
          <w:shd w:val="clear" w:color="auto" w:fill="D9D9D9" w:themeFill="background1" w:themeFillShade="D9"/>
        </w:tcPr>
        <w:p w14:paraId="382AA361" w14:textId="77777777">
          <w:pPr>
            <w:spacing w:before="120" w:after="120"/>
            <w:jc w:val="both"/>
            <w:rPr>
              <w:rFonts w:ascii="Arial Narrow" w:hAnsi="Arial Narrow" w:cs="Arial"/>
              <w:b/>
              <w:color w:val="7030A0"/>
              <w:sz w:val="22"/>
              <w:szCs w:val="22"/>
              <w:lang w:eastAsia="en-US"/>
            </w:rPr>
          </w:pPr>
        </w:p>
      </w:tc>
    </w:tr>
  </w:tbl>
  <w:p w14:paraId="325E0747" w14:textId="77777777">
    <w:pPr>
      <w:pStyle w:val="Heading1"/>
      <w:spacing w:before="120" w:after="0"/>
      <w:jc w:val="left"/>
      <w:rPr>
        <w:rFonts w:ascii="Arial Narrow" w:hAnsi="Arial Narrow"/>
        <w:color w:val="BFBFBF" w:themeColor="background1" w:themeShade="BF"/>
        <w:sz w:val="24"/>
        <w:szCs w:val="24"/>
        <w:lang w:val="en-US"/>
      </w:rPr>
    </w:pPr>
    <w:r>
      <w:rPr>
        <w:rFonts w:ascii="Arial Narrow" w:hAnsi="Arial Narrow"/>
        <w:color w:val="BFBFBF" w:themeColor="background1" w:themeShade="BF"/>
        <w:sz w:val="24"/>
        <w:szCs w:val="2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A8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80"/>
    <w:multiLevelType w:val="multilevel"/>
    <w:tmpl w:val="8D183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E69"/>
    <w:multiLevelType w:val="multilevel"/>
    <w:tmpl w:val="A1F6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451B"/>
    <w:multiLevelType w:val="multilevel"/>
    <w:tmpl w:val="D0E8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3B8D"/>
    <w:multiLevelType w:val="multilevel"/>
    <w:tmpl w:val="7EAE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323F"/>
    <w:multiLevelType w:val="hybridMultilevel"/>
    <w:tmpl w:val="A62C7C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5" w15:restartNumberingAfterBreak="0">
    <w:nsid w:val="10774C5B"/>
    <w:multiLevelType w:val="multilevel"/>
    <w:tmpl w:val="FBBCE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96BBD"/>
    <w:multiLevelType w:val="hybridMultilevel"/>
    <w:tmpl w:val="E49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B47A0"/>
    <w:multiLevelType w:val="hybridMultilevel"/>
    <w:tmpl w:val="0EAE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F487C"/>
    <w:multiLevelType w:val="hybridMultilevel"/>
    <w:tmpl w:val="1E14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026D8"/>
    <w:multiLevelType w:val="multilevel"/>
    <w:tmpl w:val="D7BC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01C9B"/>
    <w:multiLevelType w:val="hybridMultilevel"/>
    <w:tmpl w:val="4A3671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2D1279"/>
    <w:multiLevelType w:val="multilevel"/>
    <w:tmpl w:val="D8D2A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F2101"/>
    <w:multiLevelType w:val="hybridMultilevel"/>
    <w:tmpl w:val="BA840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363A28"/>
    <w:multiLevelType w:val="multilevel"/>
    <w:tmpl w:val="A314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37785"/>
    <w:multiLevelType w:val="hybridMultilevel"/>
    <w:tmpl w:val="DACE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CB0B37"/>
    <w:multiLevelType w:val="hybridMultilevel"/>
    <w:tmpl w:val="F342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805DB"/>
    <w:multiLevelType w:val="multilevel"/>
    <w:tmpl w:val="BA5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C7B23"/>
    <w:multiLevelType w:val="hybridMultilevel"/>
    <w:tmpl w:val="6E369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763B42"/>
    <w:multiLevelType w:val="hybridMultilevel"/>
    <w:tmpl w:val="0CEAC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682CFA"/>
    <w:multiLevelType w:val="hybridMultilevel"/>
    <w:tmpl w:val="1B981694"/>
    <w:lvl w:ilvl="0" w:tplc="71B6E35C">
      <w:start w:val="2"/>
      <w:numFmt w:val="decimal"/>
      <w:lvlText w:val="%1."/>
      <w:lvlJc w:val="left"/>
      <w:pPr>
        <w:ind w:left="717" w:hanging="360"/>
      </w:pPr>
      <w:rPr>
        <w:rFonts w:hint="default"/>
      </w:rPr>
    </w:lvl>
    <w:lvl w:ilvl="1" w:tplc="9DC8923E">
      <w:numFmt w:val="bullet"/>
      <w:lvlText w:val="•"/>
      <w:lvlJc w:val="left"/>
      <w:pPr>
        <w:ind w:left="1437" w:hanging="360"/>
      </w:pPr>
      <w:rPr>
        <w:rFonts w:ascii="Arial" w:eastAsia="Times New Roman" w:hAnsi="Arial" w:cs="Aria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0" w15:restartNumberingAfterBreak="0">
    <w:nsid w:val="581C7706"/>
    <w:multiLevelType w:val="hybridMultilevel"/>
    <w:tmpl w:val="562E86EE"/>
    <w:lvl w:ilvl="0" w:tplc="0C09000F">
      <w:start w:val="1"/>
      <w:numFmt w:val="decimal"/>
      <w:lvlText w:val="%1."/>
      <w:lvlJc w:val="left"/>
      <w:pPr>
        <w:ind w:left="6" w:hanging="360"/>
      </w:pPr>
      <w:rPr>
        <w:rFonts w:hint="default"/>
      </w:rPr>
    </w:lvl>
    <w:lvl w:ilvl="1" w:tplc="EE4EBEEA">
      <w:start w:val="1"/>
      <w:numFmt w:val="bullet"/>
      <w:lvlText w:val="·"/>
      <w:lvlJc w:val="left"/>
      <w:pPr>
        <w:ind w:left="726" w:hanging="360"/>
      </w:pPr>
      <w:rPr>
        <w:rFonts w:ascii="Arial" w:eastAsia="Times New Roman" w:hAnsi="Arial" w:cs="Arial"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1" w15:restartNumberingAfterBreak="0">
    <w:nsid w:val="5A651941"/>
    <w:multiLevelType w:val="hybridMultilevel"/>
    <w:tmpl w:val="10B40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B867D1"/>
    <w:multiLevelType w:val="multilevel"/>
    <w:tmpl w:val="34DA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0224F"/>
    <w:multiLevelType w:val="multilevel"/>
    <w:tmpl w:val="AEA43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058B9"/>
    <w:multiLevelType w:val="hybridMultilevel"/>
    <w:tmpl w:val="B044BAF6"/>
    <w:lvl w:ilvl="0" w:tplc="DE4ED542">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366D4"/>
    <w:multiLevelType w:val="hybridMultilevel"/>
    <w:tmpl w:val="3E2A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41F37"/>
    <w:multiLevelType w:val="hybridMultilevel"/>
    <w:tmpl w:val="8242941A"/>
    <w:lvl w:ilvl="0" w:tplc="0C090001">
      <w:start w:val="1"/>
      <w:numFmt w:val="bullet"/>
      <w:lvlText w:val=""/>
      <w:lvlJc w:val="left"/>
      <w:pPr>
        <w:ind w:left="720" w:hanging="360"/>
      </w:pPr>
      <w:rPr>
        <w:rFonts w:ascii="Symbol" w:hAnsi="Symbol" w:hint="default"/>
      </w:rPr>
    </w:lvl>
    <w:lvl w:ilvl="1" w:tplc="EE4EBEEA">
      <w:start w:val="1"/>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17"/>
  </w:num>
  <w:num w:numId="5">
    <w:abstractNumId w:val="10"/>
  </w:num>
  <w:num w:numId="6">
    <w:abstractNumId w:val="24"/>
  </w:num>
  <w:num w:numId="7">
    <w:abstractNumId w:val="19"/>
  </w:num>
  <w:num w:numId="8">
    <w:abstractNumId w:val="4"/>
  </w:num>
  <w:num w:numId="9">
    <w:abstractNumId w:val="20"/>
  </w:num>
  <w:num w:numId="10">
    <w:abstractNumId w:val="7"/>
  </w:num>
  <w:num w:numId="11">
    <w:abstractNumId w:val="12"/>
  </w:num>
  <w:num w:numId="12">
    <w:abstractNumId w:val="25"/>
  </w:num>
  <w:num w:numId="13">
    <w:abstractNumId w:val="8"/>
  </w:num>
  <w:num w:numId="14">
    <w:abstractNumId w:val="26"/>
  </w:num>
  <w:num w:numId="15">
    <w:abstractNumId w:val="6"/>
  </w:num>
  <w:num w:numId="16">
    <w:abstractNumId w:val="0"/>
  </w:num>
  <w:num w:numId="17">
    <w:abstractNumId w:val="22"/>
  </w:num>
  <w:num w:numId="18">
    <w:abstractNumId w:val="13"/>
  </w:num>
  <w:num w:numId="19">
    <w:abstractNumId w:val="23"/>
  </w:num>
  <w:num w:numId="20">
    <w:abstractNumId w:val="1"/>
  </w:num>
  <w:num w:numId="21">
    <w:abstractNumId w:val="3"/>
  </w:num>
  <w:num w:numId="22">
    <w:abstractNumId w:val="9"/>
  </w:num>
  <w:num w:numId="23">
    <w:abstractNumId w:val="21"/>
  </w:num>
  <w:num w:numId="24">
    <w:abstractNumId w:val="16"/>
  </w:num>
  <w:num w:numId="25">
    <w:abstractNumId w:val="5"/>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9"/>
    <w:rsid w:val="00016EA6"/>
    <w:rsid w:val="00023434"/>
    <w:rsid w:val="00026C9D"/>
    <w:rsid w:val="000328FB"/>
    <w:rsid w:val="000405D2"/>
    <w:rsid w:val="00043859"/>
    <w:rsid w:val="00052910"/>
    <w:rsid w:val="00053D6A"/>
    <w:rsid w:val="00055834"/>
    <w:rsid w:val="00060FFB"/>
    <w:rsid w:val="00067DA0"/>
    <w:rsid w:val="00070C5F"/>
    <w:rsid w:val="00086F1F"/>
    <w:rsid w:val="000A07F4"/>
    <w:rsid w:val="000B737A"/>
    <w:rsid w:val="000C691B"/>
    <w:rsid w:val="000D1F92"/>
    <w:rsid w:val="000D72C9"/>
    <w:rsid w:val="000E3A1C"/>
    <w:rsid w:val="000F58AA"/>
    <w:rsid w:val="00111E63"/>
    <w:rsid w:val="0011200D"/>
    <w:rsid w:val="00147ED6"/>
    <w:rsid w:val="00154728"/>
    <w:rsid w:val="00154E39"/>
    <w:rsid w:val="001610DA"/>
    <w:rsid w:val="00183061"/>
    <w:rsid w:val="001837C7"/>
    <w:rsid w:val="001933A2"/>
    <w:rsid w:val="001A380B"/>
    <w:rsid w:val="001B2933"/>
    <w:rsid w:val="001D3675"/>
    <w:rsid w:val="001E7C70"/>
    <w:rsid w:val="00210E7B"/>
    <w:rsid w:val="002138BF"/>
    <w:rsid w:val="0021404E"/>
    <w:rsid w:val="002209BA"/>
    <w:rsid w:val="0022477D"/>
    <w:rsid w:val="002264FC"/>
    <w:rsid w:val="002402A2"/>
    <w:rsid w:val="00243D9F"/>
    <w:rsid w:val="002506AD"/>
    <w:rsid w:val="0025300D"/>
    <w:rsid w:val="002646DF"/>
    <w:rsid w:val="00264C5C"/>
    <w:rsid w:val="00273547"/>
    <w:rsid w:val="00287448"/>
    <w:rsid w:val="002A73CA"/>
    <w:rsid w:val="002B5503"/>
    <w:rsid w:val="002C6561"/>
    <w:rsid w:val="002E3959"/>
    <w:rsid w:val="002E5832"/>
    <w:rsid w:val="00302712"/>
    <w:rsid w:val="00305979"/>
    <w:rsid w:val="00324531"/>
    <w:rsid w:val="003350AC"/>
    <w:rsid w:val="00343028"/>
    <w:rsid w:val="00346B99"/>
    <w:rsid w:val="003477BF"/>
    <w:rsid w:val="003572AE"/>
    <w:rsid w:val="00360C6A"/>
    <w:rsid w:val="00373DF9"/>
    <w:rsid w:val="00375BF0"/>
    <w:rsid w:val="00393E99"/>
    <w:rsid w:val="003A0D03"/>
    <w:rsid w:val="003C2254"/>
    <w:rsid w:val="003D0263"/>
    <w:rsid w:val="003F4D8A"/>
    <w:rsid w:val="00406FC1"/>
    <w:rsid w:val="00414FFA"/>
    <w:rsid w:val="0041738D"/>
    <w:rsid w:val="00442036"/>
    <w:rsid w:val="00455032"/>
    <w:rsid w:val="00466267"/>
    <w:rsid w:val="00471CA5"/>
    <w:rsid w:val="004773F2"/>
    <w:rsid w:val="00485605"/>
    <w:rsid w:val="00487B63"/>
    <w:rsid w:val="004A6D28"/>
    <w:rsid w:val="004C77DD"/>
    <w:rsid w:val="004D7539"/>
    <w:rsid w:val="004E04ED"/>
    <w:rsid w:val="004E6955"/>
    <w:rsid w:val="004F0FD4"/>
    <w:rsid w:val="004F2B7E"/>
    <w:rsid w:val="004F3F9A"/>
    <w:rsid w:val="004F65C2"/>
    <w:rsid w:val="00503F82"/>
    <w:rsid w:val="0051413A"/>
    <w:rsid w:val="00535069"/>
    <w:rsid w:val="0054411F"/>
    <w:rsid w:val="00582F6E"/>
    <w:rsid w:val="005C5873"/>
    <w:rsid w:val="005D54C4"/>
    <w:rsid w:val="005F1FCE"/>
    <w:rsid w:val="005F4142"/>
    <w:rsid w:val="005F4863"/>
    <w:rsid w:val="006057ED"/>
    <w:rsid w:val="00614E20"/>
    <w:rsid w:val="006178C2"/>
    <w:rsid w:val="00625B4B"/>
    <w:rsid w:val="00636D11"/>
    <w:rsid w:val="006519B1"/>
    <w:rsid w:val="00652880"/>
    <w:rsid w:val="00656557"/>
    <w:rsid w:val="00665466"/>
    <w:rsid w:val="00683EA3"/>
    <w:rsid w:val="00693716"/>
    <w:rsid w:val="00694034"/>
    <w:rsid w:val="006A4F59"/>
    <w:rsid w:val="006A5DFA"/>
    <w:rsid w:val="006A7CBB"/>
    <w:rsid w:val="006C114D"/>
    <w:rsid w:val="006E04D3"/>
    <w:rsid w:val="006E0F69"/>
    <w:rsid w:val="006E10D6"/>
    <w:rsid w:val="006F0F6B"/>
    <w:rsid w:val="00713C1D"/>
    <w:rsid w:val="00717936"/>
    <w:rsid w:val="00737B85"/>
    <w:rsid w:val="00760D44"/>
    <w:rsid w:val="0076721A"/>
    <w:rsid w:val="007907D9"/>
    <w:rsid w:val="007A00AC"/>
    <w:rsid w:val="007A1A4B"/>
    <w:rsid w:val="007A709F"/>
    <w:rsid w:val="007B00E0"/>
    <w:rsid w:val="007B1075"/>
    <w:rsid w:val="007B5945"/>
    <w:rsid w:val="007C1CBC"/>
    <w:rsid w:val="007C4072"/>
    <w:rsid w:val="007F2BE8"/>
    <w:rsid w:val="007F3F45"/>
    <w:rsid w:val="007F7073"/>
    <w:rsid w:val="00800573"/>
    <w:rsid w:val="0080385F"/>
    <w:rsid w:val="00803C54"/>
    <w:rsid w:val="00803C99"/>
    <w:rsid w:val="00821377"/>
    <w:rsid w:val="00832A61"/>
    <w:rsid w:val="0084013D"/>
    <w:rsid w:val="00860334"/>
    <w:rsid w:val="008A7403"/>
    <w:rsid w:val="008C2077"/>
    <w:rsid w:val="008E2641"/>
    <w:rsid w:val="008F1CA5"/>
    <w:rsid w:val="008F571D"/>
    <w:rsid w:val="009000DA"/>
    <w:rsid w:val="00915BA7"/>
    <w:rsid w:val="009201A9"/>
    <w:rsid w:val="00934C57"/>
    <w:rsid w:val="00934EF9"/>
    <w:rsid w:val="00937B94"/>
    <w:rsid w:val="00943669"/>
    <w:rsid w:val="00945F32"/>
    <w:rsid w:val="009543F9"/>
    <w:rsid w:val="00956FC4"/>
    <w:rsid w:val="009646A0"/>
    <w:rsid w:val="00992333"/>
    <w:rsid w:val="009A7FDA"/>
    <w:rsid w:val="009B2AF5"/>
    <w:rsid w:val="009B74CB"/>
    <w:rsid w:val="009C0D75"/>
    <w:rsid w:val="009C3FA0"/>
    <w:rsid w:val="009D5E81"/>
    <w:rsid w:val="00A166B8"/>
    <w:rsid w:val="00A2197E"/>
    <w:rsid w:val="00A233AF"/>
    <w:rsid w:val="00A433DF"/>
    <w:rsid w:val="00A57C05"/>
    <w:rsid w:val="00A57C17"/>
    <w:rsid w:val="00A765EF"/>
    <w:rsid w:val="00A9419D"/>
    <w:rsid w:val="00AC5AB6"/>
    <w:rsid w:val="00AE6CDE"/>
    <w:rsid w:val="00AF1ABC"/>
    <w:rsid w:val="00B017D8"/>
    <w:rsid w:val="00B2683C"/>
    <w:rsid w:val="00B572E6"/>
    <w:rsid w:val="00B64549"/>
    <w:rsid w:val="00B67109"/>
    <w:rsid w:val="00B72A2B"/>
    <w:rsid w:val="00B80855"/>
    <w:rsid w:val="00BA5EBA"/>
    <w:rsid w:val="00BB72A4"/>
    <w:rsid w:val="00BD069F"/>
    <w:rsid w:val="00BD0ACD"/>
    <w:rsid w:val="00BD3D0E"/>
    <w:rsid w:val="00BD45A3"/>
    <w:rsid w:val="00BF0932"/>
    <w:rsid w:val="00C072F4"/>
    <w:rsid w:val="00C10B17"/>
    <w:rsid w:val="00C56E4D"/>
    <w:rsid w:val="00C60119"/>
    <w:rsid w:val="00C63DCC"/>
    <w:rsid w:val="00C7245D"/>
    <w:rsid w:val="00C73F6D"/>
    <w:rsid w:val="00C74CBF"/>
    <w:rsid w:val="00C820E6"/>
    <w:rsid w:val="00C950FB"/>
    <w:rsid w:val="00CA447B"/>
    <w:rsid w:val="00CA5085"/>
    <w:rsid w:val="00CD2ED5"/>
    <w:rsid w:val="00CD4AA0"/>
    <w:rsid w:val="00CE1901"/>
    <w:rsid w:val="00CE3857"/>
    <w:rsid w:val="00CE4CE2"/>
    <w:rsid w:val="00CF1543"/>
    <w:rsid w:val="00D00C42"/>
    <w:rsid w:val="00D0209A"/>
    <w:rsid w:val="00D3787F"/>
    <w:rsid w:val="00D46DDC"/>
    <w:rsid w:val="00D54D97"/>
    <w:rsid w:val="00D6468F"/>
    <w:rsid w:val="00D666A9"/>
    <w:rsid w:val="00D70652"/>
    <w:rsid w:val="00D7183F"/>
    <w:rsid w:val="00D912B2"/>
    <w:rsid w:val="00DA2BDE"/>
    <w:rsid w:val="00DC0337"/>
    <w:rsid w:val="00DC0392"/>
    <w:rsid w:val="00DC6B91"/>
    <w:rsid w:val="00DE411D"/>
    <w:rsid w:val="00DF5139"/>
    <w:rsid w:val="00DF7E51"/>
    <w:rsid w:val="00E02612"/>
    <w:rsid w:val="00E03C85"/>
    <w:rsid w:val="00E05F64"/>
    <w:rsid w:val="00E17FDB"/>
    <w:rsid w:val="00E30C50"/>
    <w:rsid w:val="00E42086"/>
    <w:rsid w:val="00E43DC8"/>
    <w:rsid w:val="00E515BB"/>
    <w:rsid w:val="00E71076"/>
    <w:rsid w:val="00E81925"/>
    <w:rsid w:val="00E87574"/>
    <w:rsid w:val="00E929AC"/>
    <w:rsid w:val="00E92C54"/>
    <w:rsid w:val="00EA48FD"/>
    <w:rsid w:val="00EB48A7"/>
    <w:rsid w:val="00EB6B2E"/>
    <w:rsid w:val="00EC0394"/>
    <w:rsid w:val="00EC2603"/>
    <w:rsid w:val="00EC6B54"/>
    <w:rsid w:val="00EE5308"/>
    <w:rsid w:val="00EF0243"/>
    <w:rsid w:val="00EF7137"/>
    <w:rsid w:val="00F0165E"/>
    <w:rsid w:val="00F10C7D"/>
    <w:rsid w:val="00F12926"/>
    <w:rsid w:val="00F1712A"/>
    <w:rsid w:val="00F207A8"/>
    <w:rsid w:val="00F23367"/>
    <w:rsid w:val="00F45400"/>
    <w:rsid w:val="00FA0236"/>
    <w:rsid w:val="00FC07D9"/>
    <w:rsid w:val="00FC2593"/>
    <w:rsid w:val="00FC622F"/>
    <w:rsid w:val="00FC6AC7"/>
    <w:rsid w:val="00FD463B"/>
    <w:rsid w:val="00FD5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1544D218"/>
  <w15:docId w15:val="{7D65278E-D88D-44E0-89ED-C785BFB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C0D75"/>
    <w:pPr>
      <w:keepNext/>
      <w:tabs>
        <w:tab w:val="left" w:pos="4820"/>
      </w:tabs>
      <w:spacing w:after="180"/>
      <w:jc w:val="center"/>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43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45E8"/>
    <w:pPr>
      <w:tabs>
        <w:tab w:val="center" w:pos="4320"/>
        <w:tab w:val="right" w:pos="8640"/>
      </w:tabs>
    </w:pPr>
  </w:style>
  <w:style w:type="paragraph" w:styleId="Footer">
    <w:name w:val="footer"/>
    <w:basedOn w:val="Normal"/>
    <w:link w:val="FooterChar"/>
    <w:rsid w:val="009845E8"/>
    <w:pPr>
      <w:tabs>
        <w:tab w:val="center" w:pos="4320"/>
        <w:tab w:val="right" w:pos="8640"/>
      </w:tabs>
    </w:pPr>
  </w:style>
  <w:style w:type="character" w:customStyle="1" w:styleId="FooterChar">
    <w:name w:val="Footer Char"/>
    <w:link w:val="Footer"/>
    <w:rsid w:val="008A7403"/>
    <w:rPr>
      <w:sz w:val="24"/>
      <w:szCs w:val="24"/>
    </w:rPr>
  </w:style>
  <w:style w:type="character" w:customStyle="1" w:styleId="Heading1Char">
    <w:name w:val="Heading 1 Char"/>
    <w:basedOn w:val="DefaultParagraphFont"/>
    <w:link w:val="Heading1"/>
    <w:rsid w:val="009C0D75"/>
    <w:rPr>
      <w:rFonts w:ascii="Arial" w:hAnsi="Arial"/>
      <w:b/>
      <w:sz w:val="28"/>
      <w:lang w:eastAsia="en-US"/>
    </w:rPr>
  </w:style>
  <w:style w:type="paragraph" w:customStyle="1" w:styleId="TableHeading">
    <w:name w:val="Table Heading"/>
    <w:basedOn w:val="Normal"/>
    <w:unhideWhenUsed/>
    <w:rsid w:val="00C950FB"/>
    <w:pPr>
      <w:keepNext/>
      <w:spacing w:before="60" w:after="60"/>
    </w:pPr>
    <w:rPr>
      <w:b/>
      <w:lang w:eastAsia="en-US"/>
    </w:rPr>
  </w:style>
  <w:style w:type="paragraph" w:customStyle="1" w:styleId="Bullet">
    <w:name w:val="Bullet"/>
    <w:basedOn w:val="Normal"/>
    <w:link w:val="BulletCharChar"/>
    <w:uiPriority w:val="99"/>
    <w:unhideWhenUsed/>
    <w:rsid w:val="00C950FB"/>
    <w:pPr>
      <w:tabs>
        <w:tab w:val="num" w:pos="360"/>
      </w:tabs>
      <w:spacing w:after="80"/>
      <w:ind w:left="357" w:hanging="357"/>
    </w:pPr>
  </w:style>
  <w:style w:type="character" w:customStyle="1" w:styleId="BulletCharChar">
    <w:name w:val="Bullet Char Char"/>
    <w:link w:val="Bullet"/>
    <w:uiPriority w:val="99"/>
    <w:rsid w:val="00C950FB"/>
    <w:rPr>
      <w:sz w:val="24"/>
      <w:szCs w:val="24"/>
    </w:rPr>
  </w:style>
  <w:style w:type="paragraph" w:customStyle="1" w:styleId="BulletLast">
    <w:name w:val="Bullet Last"/>
    <w:basedOn w:val="Bullet"/>
    <w:uiPriority w:val="99"/>
    <w:unhideWhenUsed/>
    <w:qFormat/>
    <w:rsid w:val="00C950FB"/>
    <w:pPr>
      <w:tabs>
        <w:tab w:val="clear" w:pos="360"/>
      </w:tabs>
      <w:spacing w:after="160"/>
      <w:ind w:left="0" w:firstLine="0"/>
    </w:pPr>
  </w:style>
  <w:style w:type="character" w:styleId="Hyperlink">
    <w:name w:val="Hyperlink"/>
    <w:basedOn w:val="DefaultParagraphFont"/>
    <w:uiPriority w:val="99"/>
    <w:unhideWhenUsed/>
    <w:rsid w:val="000D72C9"/>
    <w:rPr>
      <w:color w:val="0000FF" w:themeColor="hyperlink"/>
      <w:u w:val="single"/>
    </w:rPr>
  </w:style>
  <w:style w:type="paragraph" w:styleId="ListParagraph">
    <w:name w:val="List Paragraph"/>
    <w:basedOn w:val="Normal"/>
    <w:uiPriority w:val="34"/>
    <w:qFormat/>
    <w:rsid w:val="00B2683C"/>
    <w:pPr>
      <w:ind w:left="720"/>
      <w:contextualSpacing/>
    </w:pPr>
  </w:style>
  <w:style w:type="paragraph" w:styleId="BalloonText">
    <w:name w:val="Balloon Text"/>
    <w:basedOn w:val="Normal"/>
    <w:link w:val="BalloonTextChar"/>
    <w:uiPriority w:val="99"/>
    <w:semiHidden/>
    <w:unhideWhenUsed/>
    <w:rsid w:val="002402A2"/>
    <w:rPr>
      <w:rFonts w:ascii="Tahoma" w:hAnsi="Tahoma" w:cs="Tahoma"/>
      <w:sz w:val="16"/>
      <w:szCs w:val="16"/>
    </w:rPr>
  </w:style>
  <w:style w:type="character" w:customStyle="1" w:styleId="BalloonTextChar">
    <w:name w:val="Balloon Text Char"/>
    <w:basedOn w:val="DefaultParagraphFont"/>
    <w:link w:val="BalloonText"/>
    <w:uiPriority w:val="99"/>
    <w:semiHidden/>
    <w:rsid w:val="002402A2"/>
    <w:rPr>
      <w:rFonts w:ascii="Tahoma" w:hAnsi="Tahoma" w:cs="Tahoma"/>
      <w:sz w:val="16"/>
      <w:szCs w:val="16"/>
    </w:rPr>
  </w:style>
  <w:style w:type="character" w:customStyle="1" w:styleId="Heading2Char">
    <w:name w:val="Heading 2 Char"/>
    <w:basedOn w:val="DefaultParagraphFont"/>
    <w:link w:val="Heading2"/>
    <w:uiPriority w:val="9"/>
    <w:rsid w:val="0004385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43859"/>
    <w:rPr>
      <w:i/>
      <w:iCs/>
    </w:rPr>
  </w:style>
  <w:style w:type="character" w:styleId="Strong">
    <w:name w:val="Strong"/>
    <w:basedOn w:val="DefaultParagraphFont"/>
    <w:uiPriority w:val="22"/>
    <w:qFormat/>
    <w:rsid w:val="00043859"/>
    <w:rPr>
      <w:b/>
      <w:bCs/>
    </w:rPr>
  </w:style>
  <w:style w:type="paragraph" w:customStyle="1" w:styleId="Default">
    <w:name w:val="Default"/>
    <w:rsid w:val="00937B9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5427399">
          <w:marLeft w:val="0"/>
          <w:marRight w:val="0"/>
          <w:marTop w:val="150"/>
          <w:marBottom w:val="0"/>
          <w:divBdr>
            <w:top w:val="none" w:sz="0" w:space="0" w:color="auto"/>
            <w:left w:val="none" w:sz="0" w:space="0" w:color="auto"/>
            <w:bottom w:val="none" w:sz="0" w:space="0" w:color="auto"/>
            <w:right w:val="none" w:sz="0" w:space="0" w:color="auto"/>
          </w:divBdr>
          <w:divsChild>
            <w:div w:id="1933538942">
              <w:marLeft w:val="0"/>
              <w:marRight w:val="0"/>
              <w:marTop w:val="0"/>
              <w:marBottom w:val="0"/>
              <w:divBdr>
                <w:top w:val="none" w:sz="0" w:space="0" w:color="auto"/>
                <w:left w:val="none" w:sz="0" w:space="0" w:color="auto"/>
                <w:bottom w:val="none" w:sz="0" w:space="0" w:color="auto"/>
                <w:right w:val="none" w:sz="0" w:space="0" w:color="auto"/>
              </w:divBdr>
              <w:divsChild>
                <w:div w:id="389110083">
                  <w:marLeft w:val="0"/>
                  <w:marRight w:val="0"/>
                  <w:marTop w:val="0"/>
                  <w:marBottom w:val="0"/>
                  <w:divBdr>
                    <w:top w:val="none" w:sz="0" w:space="0" w:color="auto"/>
                    <w:left w:val="none" w:sz="0" w:space="0" w:color="auto"/>
                    <w:bottom w:val="none" w:sz="0" w:space="0" w:color="auto"/>
                    <w:right w:val="none" w:sz="0" w:space="0" w:color="auto"/>
                  </w:divBdr>
                  <w:divsChild>
                    <w:div w:id="58871037">
                      <w:marLeft w:val="0"/>
                      <w:marRight w:val="0"/>
                      <w:marTop w:val="0"/>
                      <w:marBottom w:val="0"/>
                      <w:divBdr>
                        <w:top w:val="none" w:sz="0" w:space="0" w:color="auto"/>
                        <w:left w:val="none" w:sz="0" w:space="0" w:color="auto"/>
                        <w:bottom w:val="none" w:sz="0" w:space="0" w:color="auto"/>
                        <w:right w:val="none" w:sz="0" w:space="0" w:color="auto"/>
                      </w:divBdr>
                      <w:divsChild>
                        <w:div w:id="1004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285">
      <w:bodyDiv w:val="1"/>
      <w:marLeft w:val="0"/>
      <w:marRight w:val="0"/>
      <w:marTop w:val="0"/>
      <w:marBottom w:val="0"/>
      <w:divBdr>
        <w:top w:val="none" w:sz="0" w:space="0" w:color="auto"/>
        <w:left w:val="none" w:sz="0" w:space="0" w:color="auto"/>
        <w:bottom w:val="none" w:sz="0" w:space="0" w:color="auto"/>
        <w:right w:val="none" w:sz="0" w:space="0" w:color="auto"/>
      </w:divBdr>
      <w:divsChild>
        <w:div w:id="1290933763">
          <w:marLeft w:val="0"/>
          <w:marRight w:val="0"/>
          <w:marTop w:val="150"/>
          <w:marBottom w:val="0"/>
          <w:divBdr>
            <w:top w:val="none" w:sz="0" w:space="0" w:color="auto"/>
            <w:left w:val="none" w:sz="0" w:space="0" w:color="auto"/>
            <w:bottom w:val="none" w:sz="0" w:space="0" w:color="auto"/>
            <w:right w:val="none" w:sz="0" w:space="0" w:color="auto"/>
          </w:divBdr>
          <w:divsChild>
            <w:div w:id="1302927741">
              <w:marLeft w:val="0"/>
              <w:marRight w:val="0"/>
              <w:marTop w:val="0"/>
              <w:marBottom w:val="0"/>
              <w:divBdr>
                <w:top w:val="none" w:sz="0" w:space="0" w:color="auto"/>
                <w:left w:val="none" w:sz="0" w:space="0" w:color="auto"/>
                <w:bottom w:val="none" w:sz="0" w:space="0" w:color="auto"/>
                <w:right w:val="none" w:sz="0" w:space="0" w:color="auto"/>
              </w:divBdr>
              <w:divsChild>
                <w:div w:id="32506438">
                  <w:marLeft w:val="0"/>
                  <w:marRight w:val="0"/>
                  <w:marTop w:val="0"/>
                  <w:marBottom w:val="0"/>
                  <w:divBdr>
                    <w:top w:val="none" w:sz="0" w:space="0" w:color="auto"/>
                    <w:left w:val="none" w:sz="0" w:space="0" w:color="auto"/>
                    <w:bottom w:val="none" w:sz="0" w:space="0" w:color="auto"/>
                    <w:right w:val="none" w:sz="0" w:space="0" w:color="auto"/>
                  </w:divBdr>
                  <w:divsChild>
                    <w:div w:id="1775860117">
                      <w:marLeft w:val="0"/>
                      <w:marRight w:val="0"/>
                      <w:marTop w:val="0"/>
                      <w:marBottom w:val="0"/>
                      <w:divBdr>
                        <w:top w:val="none" w:sz="0" w:space="0" w:color="auto"/>
                        <w:left w:val="none" w:sz="0" w:space="0" w:color="auto"/>
                        <w:bottom w:val="none" w:sz="0" w:space="0" w:color="auto"/>
                        <w:right w:val="none" w:sz="0" w:space="0" w:color="auto"/>
                      </w:divBdr>
                      <w:divsChild>
                        <w:div w:id="762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www.victorianchamber.com.au" TargetMode="External" />
  <Relationship Id="rId13" Type="http://schemas.openxmlformats.org/officeDocument/2006/relationships/header" Target="header3.xml" />
  <Relationship Id="rId3" Type="http://schemas.openxmlformats.org/officeDocument/2006/relationships/settings" Target="settings.xml" />
  <Relationship Id="rId7" Type="http://schemas.openxmlformats.org/officeDocument/2006/relationships/hyperlink" Target="http://www.victorianchamber.com.au" TargetMode="External" />
  <Relationship Id="rId12"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8</Pages>
  <Words>2243</Words>
  <Characters>12465</Characters>
  <DocSecurity>0</DocSecurity>
  <Lines>103</Lines>
  <Paragraphs>29</Paragraphs>
  <ScaleCrop>false</ScaleCrop>
  <HeadingPairs>
    <vt:vector size="2" baseType="variant">
      <vt:variant>
        <vt:lpstr>Title</vt:lpstr>
      </vt:variant>
      <vt:variant>
        <vt:i4>1</vt:i4>
      </vt:variant>
    </vt:vector>
  </HeadingPairs>
  <LinksUpToDate>false</LinksUpToDate>
  <CharactersWithSpaces>14679</CharactersWithSpaces>
  <SharedDoc>false</SharedDoc>
  <HyperlinksChanged>false</HyperlinksChanged>
</Properties>
</file>